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AD915" w14:textId="77777777" w:rsidR="00044D74" w:rsidRDefault="001E7962">
      <w:pPr>
        <w:jc w:val="center"/>
        <w:rPr>
          <w:rFonts w:ascii="Arial" w:hAnsi="Arial" w:cs="Arial"/>
          <w:b/>
          <w:caps/>
          <w:sz w:val="40"/>
          <w:szCs w:val="40"/>
          <w:u w:val="single"/>
        </w:rPr>
      </w:pPr>
      <w:r>
        <w:rPr>
          <w:rFonts w:ascii="Arial" w:hAnsi="Arial" w:cs="Arial"/>
          <w:b/>
          <w:caps/>
          <w:sz w:val="40"/>
          <w:szCs w:val="40"/>
          <w:u w:val="single"/>
        </w:rPr>
        <w:t>specyfikacja warunków zamówienia</w:t>
      </w:r>
    </w:p>
    <w:p w14:paraId="5F46EE2B" w14:textId="77777777" w:rsidR="00044D74" w:rsidRDefault="00044D74">
      <w:pPr>
        <w:spacing w:before="40"/>
        <w:jc w:val="center"/>
        <w:rPr>
          <w:rFonts w:ascii="Arial" w:hAnsi="Arial" w:cs="Arial"/>
          <w:b/>
          <w:bCs/>
          <w:caps/>
          <w:sz w:val="40"/>
          <w:szCs w:val="40"/>
        </w:rPr>
      </w:pPr>
    </w:p>
    <w:p w14:paraId="3F2BC4E8" w14:textId="77777777" w:rsidR="00044D74" w:rsidRDefault="00044D74">
      <w:pPr>
        <w:spacing w:before="40"/>
        <w:jc w:val="center"/>
        <w:rPr>
          <w:rFonts w:ascii="Arial" w:hAnsi="Arial" w:cs="Arial"/>
          <w:b/>
          <w:bCs/>
          <w:caps/>
          <w:sz w:val="40"/>
          <w:szCs w:val="40"/>
        </w:rPr>
      </w:pPr>
    </w:p>
    <w:p w14:paraId="0D2DD798" w14:textId="77777777" w:rsidR="00044D74" w:rsidRDefault="001E7962">
      <w:pPr>
        <w:spacing w:before="40"/>
        <w:jc w:val="center"/>
        <w:rPr>
          <w:rFonts w:ascii="Arial" w:hAnsi="Arial" w:cs="Arial"/>
          <w:b/>
          <w:bCs/>
          <w:caps/>
          <w:sz w:val="40"/>
          <w:szCs w:val="40"/>
        </w:rPr>
      </w:pPr>
      <w:r>
        <w:rPr>
          <w:rFonts w:ascii="Arial" w:hAnsi="Arial" w:cs="Arial"/>
          <w:b/>
          <w:bCs/>
          <w:caps/>
          <w:sz w:val="40"/>
          <w:szCs w:val="40"/>
        </w:rPr>
        <w:t>GMINA ulhówek</w:t>
      </w:r>
    </w:p>
    <w:p w14:paraId="32B4977E" w14:textId="77777777" w:rsidR="00044D74" w:rsidRDefault="00044D74">
      <w:pPr>
        <w:spacing w:before="40"/>
        <w:jc w:val="center"/>
        <w:rPr>
          <w:rFonts w:ascii="Arial" w:hAnsi="Arial" w:cs="Arial"/>
          <w:b/>
          <w:bCs/>
          <w:caps/>
          <w:sz w:val="40"/>
          <w:szCs w:val="40"/>
        </w:rPr>
      </w:pPr>
    </w:p>
    <w:p w14:paraId="55249C3B" w14:textId="77777777" w:rsidR="00044D74" w:rsidRDefault="001E7962">
      <w:pPr>
        <w:spacing w:before="480" w:after="4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" behindDoc="0" locked="0" layoutInCell="1" allowOverlap="1" wp14:anchorId="17DE6ACF" wp14:editId="4AB456B0">
            <wp:simplePos x="0" y="0"/>
            <wp:positionH relativeFrom="column">
              <wp:posOffset>1887220</wp:posOffset>
            </wp:positionH>
            <wp:positionV relativeFrom="paragraph">
              <wp:posOffset>160020</wp:posOffset>
            </wp:positionV>
            <wp:extent cx="1983740" cy="2178050"/>
            <wp:effectExtent l="0" t="0" r="0" b="0"/>
            <wp:wrapSquare wrapText="bothSides"/>
            <wp:docPr id="1" name="Obraz 1" descr="Obraz zawierający tekst, clipart, grafika wektorow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, clipart, grafika wektorow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740" cy="2178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88A6D01" w14:textId="77777777" w:rsidR="00044D74" w:rsidRDefault="00044D74">
      <w:pPr>
        <w:spacing w:before="480" w:after="480"/>
        <w:jc w:val="both"/>
        <w:rPr>
          <w:rFonts w:ascii="Arial" w:hAnsi="Arial" w:cs="Arial"/>
          <w:sz w:val="22"/>
          <w:szCs w:val="22"/>
        </w:rPr>
      </w:pPr>
    </w:p>
    <w:p w14:paraId="7184BCF1" w14:textId="77777777" w:rsidR="00044D74" w:rsidRDefault="00044D74">
      <w:pPr>
        <w:spacing w:before="480" w:after="480"/>
        <w:jc w:val="both"/>
        <w:rPr>
          <w:rFonts w:ascii="Arial" w:hAnsi="Arial" w:cs="Arial"/>
          <w:sz w:val="22"/>
          <w:szCs w:val="22"/>
        </w:rPr>
      </w:pPr>
    </w:p>
    <w:p w14:paraId="0C5153E1" w14:textId="77777777" w:rsidR="00044D74" w:rsidRDefault="00044D74">
      <w:pPr>
        <w:spacing w:before="480" w:after="480"/>
        <w:jc w:val="both"/>
        <w:rPr>
          <w:rFonts w:ascii="Arial" w:hAnsi="Arial" w:cs="Arial"/>
          <w:sz w:val="22"/>
          <w:szCs w:val="22"/>
        </w:rPr>
      </w:pPr>
    </w:p>
    <w:p w14:paraId="270B88A0" w14:textId="77777777" w:rsidR="00044D74" w:rsidRDefault="00044D74">
      <w:pPr>
        <w:spacing w:before="480" w:after="480"/>
        <w:jc w:val="both"/>
        <w:rPr>
          <w:rFonts w:ascii="Arial" w:hAnsi="Arial" w:cs="Arial"/>
          <w:sz w:val="22"/>
          <w:szCs w:val="22"/>
        </w:rPr>
      </w:pPr>
    </w:p>
    <w:p w14:paraId="00852A36" w14:textId="77777777" w:rsidR="00044D74" w:rsidRDefault="001E7962">
      <w:pPr>
        <w:spacing w:before="480" w:after="4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Zaprasza do złożenia oferty w postępowaniu o udzielenie zamówienia publicznego prowadzonego w trybie przetargu nieograniczonego na dostawy o wartości zamówienia przekraczającej progi unijne, o </w:t>
      </w:r>
      <w:r>
        <w:rPr>
          <w:rFonts w:ascii="Arial" w:hAnsi="Arial" w:cs="Arial"/>
          <w:sz w:val="22"/>
          <w:szCs w:val="22"/>
        </w:rPr>
        <w:t>jakich stanowi art. 3 ustawy z 11.09.2019 r. - Prawo zamówień publicznych (Dz. U. z 2019 r. poz. 2019) - dalej „</w:t>
      </w:r>
      <w:r>
        <w:rPr>
          <w:rFonts w:ascii="Arial" w:hAnsi="Arial" w:cs="Arial"/>
          <w:i/>
          <w:iCs/>
          <w:sz w:val="22"/>
          <w:szCs w:val="22"/>
        </w:rPr>
        <w:t>ustawa PZP</w:t>
      </w:r>
      <w:r>
        <w:rPr>
          <w:rFonts w:ascii="Arial" w:hAnsi="Arial" w:cs="Arial"/>
          <w:sz w:val="22"/>
          <w:szCs w:val="22"/>
        </w:rPr>
        <w:t>” pn.</w:t>
      </w:r>
    </w:p>
    <w:p w14:paraId="0FB1030E" w14:textId="77777777" w:rsidR="00044D74" w:rsidRDefault="001E7962">
      <w:pPr>
        <w:spacing w:before="6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„</w:t>
      </w:r>
      <w:r>
        <w:rPr>
          <w:rFonts w:ascii="Arial" w:hAnsi="Arial" w:cs="Arial"/>
          <w:b/>
          <w:bCs/>
          <w:sz w:val="32"/>
          <w:szCs w:val="32"/>
        </w:rPr>
        <w:t xml:space="preserve">Dostawa i montaż instalacji fotowoltaicznych, instalacji solarnych, instalacji pomp ciepła oraz kotłów na biomasę </w:t>
      </w:r>
    </w:p>
    <w:p w14:paraId="14CEF4B9" w14:textId="77777777" w:rsidR="00044D74" w:rsidRDefault="001E7962">
      <w:pPr>
        <w:spacing w:before="6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w gminie Ulh</w:t>
      </w:r>
      <w:r>
        <w:rPr>
          <w:rFonts w:ascii="Arial" w:hAnsi="Arial" w:cs="Arial"/>
          <w:b/>
          <w:bCs/>
          <w:sz w:val="32"/>
          <w:szCs w:val="32"/>
        </w:rPr>
        <w:t>ówek</w:t>
      </w:r>
      <w:r>
        <w:rPr>
          <w:rFonts w:ascii="Arial" w:hAnsi="Arial" w:cs="Arial"/>
          <w:b/>
          <w:sz w:val="32"/>
          <w:szCs w:val="32"/>
        </w:rPr>
        <w:t>" – nr postępowania: BGK.271.1.2021</w:t>
      </w:r>
    </w:p>
    <w:p w14:paraId="628F2ADE" w14:textId="77777777" w:rsidR="00044D74" w:rsidRDefault="00044D74">
      <w:pPr>
        <w:spacing w:before="60"/>
        <w:jc w:val="center"/>
        <w:rPr>
          <w:rFonts w:ascii="Arial" w:hAnsi="Arial" w:cs="Arial"/>
          <w:b/>
          <w:sz w:val="22"/>
          <w:szCs w:val="22"/>
        </w:rPr>
      </w:pPr>
    </w:p>
    <w:p w14:paraId="296C7E0C" w14:textId="164B40D8" w:rsidR="00044D74" w:rsidRDefault="001E7962">
      <w:pPr>
        <w:spacing w:before="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Przedmiotowe postępowanie prowadzone jest przy użyciu środków komunikacji elektronicznej. </w:t>
      </w:r>
      <w:r w:rsidR="00C1786F" w:rsidRPr="00C1786F">
        <w:rPr>
          <w:rFonts w:ascii="Arial" w:hAnsi="Arial" w:cs="Arial"/>
          <w:b/>
          <w:sz w:val="22"/>
          <w:szCs w:val="22"/>
        </w:rPr>
        <w:t>Składanie ofert następuje za pośrednictwem miniPortal dostępnego pod adresem internetowym: miniportal.uzp.gov.pl</w:t>
      </w:r>
      <w:r w:rsidR="00C1786F">
        <w:rPr>
          <w:rFonts w:ascii="Arial" w:hAnsi="Arial" w:cs="Arial"/>
          <w:b/>
          <w:sz w:val="22"/>
          <w:szCs w:val="22"/>
        </w:rPr>
        <w:t xml:space="preserve">  </w:t>
      </w:r>
    </w:p>
    <w:p w14:paraId="422C6A07" w14:textId="77777777" w:rsidR="00044D74" w:rsidRDefault="00044D74">
      <w:pPr>
        <w:pStyle w:val="Tytu"/>
        <w:rPr>
          <w:rFonts w:cs="Arial"/>
          <w:szCs w:val="22"/>
        </w:rPr>
      </w:pPr>
    </w:p>
    <w:p w14:paraId="3CEC55F3" w14:textId="77777777" w:rsidR="00044D74" w:rsidRDefault="00044D74">
      <w:pPr>
        <w:pStyle w:val="Tytu"/>
        <w:rPr>
          <w:rFonts w:cs="Arial"/>
          <w:szCs w:val="22"/>
        </w:rPr>
      </w:pPr>
    </w:p>
    <w:p w14:paraId="51AA2916" w14:textId="77777777" w:rsidR="00044D74" w:rsidRDefault="00044D74">
      <w:pPr>
        <w:pStyle w:val="Tytu"/>
        <w:rPr>
          <w:rFonts w:cs="Arial"/>
          <w:szCs w:val="22"/>
        </w:rPr>
      </w:pPr>
    </w:p>
    <w:p w14:paraId="07F71AB8" w14:textId="77777777" w:rsidR="00044D74" w:rsidRDefault="00044D74">
      <w:pPr>
        <w:pStyle w:val="Tytu"/>
        <w:rPr>
          <w:rFonts w:cs="Arial"/>
          <w:szCs w:val="22"/>
        </w:rPr>
      </w:pPr>
    </w:p>
    <w:p w14:paraId="2DC8C3A3" w14:textId="77777777" w:rsidR="00044D74" w:rsidRDefault="00044D74">
      <w:pPr>
        <w:pStyle w:val="Tytu"/>
        <w:rPr>
          <w:rFonts w:cs="Arial"/>
          <w:szCs w:val="22"/>
        </w:rPr>
      </w:pPr>
    </w:p>
    <w:p w14:paraId="0A05FFF0" w14:textId="77777777" w:rsidR="00044D74" w:rsidRDefault="00044D74">
      <w:pPr>
        <w:pStyle w:val="Tytu"/>
        <w:rPr>
          <w:rFonts w:cs="Arial"/>
          <w:szCs w:val="22"/>
        </w:rPr>
      </w:pPr>
    </w:p>
    <w:p w14:paraId="233844C0" w14:textId="0F5FBB96" w:rsidR="00044D74" w:rsidRDefault="001E7962">
      <w:pPr>
        <w:pStyle w:val="Tytu"/>
        <w:rPr>
          <w:rFonts w:cs="Arial"/>
          <w:caps/>
          <w:szCs w:val="22"/>
        </w:rPr>
      </w:pPr>
      <w:r>
        <w:rPr>
          <w:rFonts w:cs="Arial"/>
          <w:szCs w:val="22"/>
        </w:rPr>
        <w:t xml:space="preserve">Ulhówek, </w:t>
      </w:r>
      <w:r w:rsidR="000B2A0A">
        <w:rPr>
          <w:rFonts w:cs="Arial"/>
          <w:szCs w:val="22"/>
        </w:rPr>
        <w:t xml:space="preserve">czerwiec </w:t>
      </w:r>
      <w:r>
        <w:rPr>
          <w:rFonts w:cs="Arial"/>
          <w:szCs w:val="22"/>
        </w:rPr>
        <w:t>2021 r.</w:t>
      </w:r>
      <w:r>
        <w:br w:type="page"/>
      </w:r>
    </w:p>
    <w:p w14:paraId="40B233D2" w14:textId="77777777" w:rsidR="00044D74" w:rsidRDefault="001E7962">
      <w:pPr>
        <w:pStyle w:val="pkt"/>
        <w:pBdr>
          <w:bottom w:val="double" w:sz="4" w:space="1" w:color="000000"/>
        </w:pBdr>
        <w:shd w:val="clear" w:color="auto" w:fill="DEEAF6" w:themeFill="accent5" w:themeFillTint="33"/>
        <w:spacing w:before="0" w:after="40"/>
        <w:ind w:left="567" w:hanging="567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  <w:shd w:val="clear" w:color="auto" w:fill="DEEAF6"/>
        </w:rPr>
        <w:lastRenderedPageBreak/>
        <w:t>I.</w:t>
      </w:r>
      <w:r>
        <w:rPr>
          <w:rFonts w:ascii="Arial" w:hAnsi="Arial" w:cs="Arial"/>
          <w:b/>
          <w:sz w:val="22"/>
          <w:shd w:val="clear" w:color="auto" w:fill="DEEAF6"/>
        </w:rPr>
        <w:tab/>
        <w:t>NAZWA ORAZ ADRES ZAMAWIAJĄCEGO</w:t>
      </w:r>
    </w:p>
    <w:p w14:paraId="0F7AD05D" w14:textId="77777777" w:rsidR="00044D74" w:rsidRDefault="001E7962">
      <w:pPr>
        <w:spacing w:before="240"/>
        <w:ind w:left="284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Gmina Ulhówek</w:t>
      </w:r>
    </w:p>
    <w:p w14:paraId="759847CA" w14:textId="77777777" w:rsidR="00044D74" w:rsidRDefault="001E7962">
      <w:pPr>
        <w:ind w:left="284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ul. Kościelna 1/1, 22-678 Ulhówek</w:t>
      </w:r>
    </w:p>
    <w:p w14:paraId="6E06FF93" w14:textId="77777777" w:rsidR="00044D74" w:rsidRDefault="001E7962">
      <w:pPr>
        <w:ind w:left="284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Tel.: 84 661 60 04</w:t>
      </w:r>
    </w:p>
    <w:p w14:paraId="1D879986" w14:textId="77777777" w:rsidR="00044D74" w:rsidRDefault="001E7962">
      <w:pPr>
        <w:ind w:left="284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NIP: 9211875007</w:t>
      </w:r>
    </w:p>
    <w:p w14:paraId="76196B8A" w14:textId="77777777" w:rsidR="00044D74" w:rsidRDefault="001E7962">
      <w:pPr>
        <w:spacing w:before="240" w:after="240"/>
        <w:ind w:left="284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Adres e-mail: </w:t>
      </w:r>
      <w:bookmarkStart w:id="0" w:name="_Hlk73611009"/>
      <w:r>
        <w:rPr>
          <w:rFonts w:ascii="Arial" w:hAnsi="Arial" w:cs="Arial"/>
          <w:b/>
          <w:color w:val="FF0000"/>
          <w:sz w:val="22"/>
          <w:szCs w:val="22"/>
          <w:lang w:val="en-US"/>
        </w:rPr>
        <w:t>gmina@ulhowek.eurzad.eu</w:t>
      </w:r>
      <w:bookmarkEnd w:id="0"/>
    </w:p>
    <w:p w14:paraId="483F805F" w14:textId="77777777" w:rsidR="00044D74" w:rsidRDefault="001E7962">
      <w:pPr>
        <w:ind w:left="284"/>
        <w:jc w:val="both"/>
        <w:rPr>
          <w:rStyle w:val="czeinternetowe"/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Adres strony internetowej, na której jest prowadzone postępowanie i na której będą dostępne wszelkie dokumenty związane z prowadzoną procedurą: </w:t>
      </w:r>
    </w:p>
    <w:p w14:paraId="472CA470" w14:textId="77777777" w:rsidR="00044D74" w:rsidRDefault="001E7962">
      <w:pPr>
        <w:ind w:left="284"/>
        <w:jc w:val="both"/>
        <w:rPr>
          <w:rFonts w:ascii="Arial" w:hAnsi="Arial" w:cs="Arial"/>
          <w:color w:val="FF0000"/>
          <w:sz w:val="22"/>
          <w:szCs w:val="22"/>
          <w:u w:val="single" w:color="FF0000"/>
        </w:rPr>
      </w:pPr>
      <w:r>
        <w:rPr>
          <w:rFonts w:ascii="Arial" w:hAnsi="Arial" w:cs="Arial"/>
          <w:color w:val="FF0000"/>
          <w:sz w:val="22"/>
          <w:szCs w:val="22"/>
        </w:rPr>
        <w:t>https://ugulhowek.bip.lubelskie.pl/index.php?id=179</w:t>
      </w:r>
    </w:p>
    <w:p w14:paraId="16AD340F" w14:textId="77777777" w:rsidR="00044D74" w:rsidRDefault="001E7962">
      <w:pPr>
        <w:spacing w:before="240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Godziny pracy: 7:00 - 15:00 od poniedziałku do piątku</w:t>
      </w:r>
      <w:bookmarkStart w:id="1" w:name="_Hlk60997271"/>
      <w:bookmarkEnd w:id="1"/>
    </w:p>
    <w:p w14:paraId="0DB2CEFC" w14:textId="77777777" w:rsidR="00044D74" w:rsidRDefault="001E7962">
      <w:pPr>
        <w:pStyle w:val="pkt"/>
        <w:pBdr>
          <w:bottom w:val="double" w:sz="4" w:space="1" w:color="000000"/>
        </w:pBdr>
        <w:shd w:val="clear" w:color="auto" w:fill="DAEEF3"/>
        <w:spacing w:before="240" w:after="40"/>
        <w:ind w:left="567" w:hanging="567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II.</w:t>
      </w:r>
      <w:r>
        <w:rPr>
          <w:rFonts w:ascii="Arial" w:hAnsi="Arial" w:cs="Arial"/>
          <w:b/>
          <w:sz w:val="22"/>
        </w:rPr>
        <w:tab/>
        <w:t>OCHRONA DANYCH OSOBOWYCH</w:t>
      </w:r>
    </w:p>
    <w:p w14:paraId="1FBB617B" w14:textId="77777777" w:rsidR="00044D74" w:rsidRDefault="001E7962">
      <w:pPr>
        <w:pStyle w:val="pkt"/>
        <w:numPr>
          <w:ilvl w:val="0"/>
          <w:numId w:val="1"/>
        </w:numPr>
        <w:spacing w:before="240" w:after="0"/>
        <w:ind w:left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Zgodnie z art. 13 ust. 1 i 2 rozporządzenia Parlamentu Europejskiego i Rady (UE) 2016/679 z dnia 27 kwietnia 2016 r. w sprawie ochrony osób fizycznych w związku z przetwarzaniem danych osobowych i w sprawie swobodnego przepływu</w:t>
      </w:r>
      <w:r>
        <w:rPr>
          <w:rFonts w:ascii="Arial" w:hAnsi="Arial" w:cs="Arial"/>
          <w:sz w:val="22"/>
        </w:rPr>
        <w:t xml:space="preserve"> takich danych oraz uchylenia dyrektywy 95/46/WE (ogólne rozporządzenie o danych) (Dz. U. UE L119 z dnia 4 maja 2016 r., str. 1; zwanym dalej "RODO") informujemy, że:</w:t>
      </w:r>
    </w:p>
    <w:p w14:paraId="72976D8B" w14:textId="77777777" w:rsidR="00044D74" w:rsidRDefault="001E7962">
      <w:pPr>
        <w:pStyle w:val="pkt"/>
        <w:numPr>
          <w:ilvl w:val="0"/>
          <w:numId w:val="2"/>
        </w:numPr>
        <w:spacing w:before="0" w:after="0"/>
        <w:ind w:left="85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administratorem Pani/Pana danych osobowych jest</w:t>
      </w:r>
      <w:r>
        <w:rPr>
          <w:rFonts w:ascii="Arial" w:hAnsi="Arial" w:cs="Arial"/>
          <w:caps/>
          <w:sz w:val="22"/>
        </w:rPr>
        <w:t xml:space="preserve"> WÓJT GMINY ULHÓWEK</w:t>
      </w:r>
    </w:p>
    <w:p w14:paraId="365260BD" w14:textId="77777777" w:rsidR="00044D74" w:rsidRDefault="001E7962">
      <w:pPr>
        <w:pStyle w:val="pkt"/>
        <w:numPr>
          <w:ilvl w:val="0"/>
          <w:numId w:val="2"/>
        </w:numPr>
        <w:spacing w:before="0" w:after="0"/>
        <w:ind w:left="85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administrator wyznaczy</w:t>
      </w:r>
      <w:r>
        <w:rPr>
          <w:rFonts w:ascii="Arial" w:hAnsi="Arial" w:cs="Arial"/>
          <w:sz w:val="22"/>
        </w:rPr>
        <w:t xml:space="preserve">ł Inspektora Danych Osobowych, z którym można się kontaktować pod adresem e-mail: </w:t>
      </w:r>
      <w:hyperlink r:id="rId9">
        <w:r>
          <w:rPr>
            <w:rStyle w:val="czeinternetowe"/>
            <w:rFonts w:ascii="Arial" w:hAnsi="Arial" w:cs="Arial"/>
            <w:sz w:val="22"/>
          </w:rPr>
          <w:t>iod@</w:t>
        </w:r>
      </w:hyperlink>
      <w:r>
        <w:rPr>
          <w:rStyle w:val="czeinternetowe"/>
          <w:rFonts w:ascii="Arial" w:hAnsi="Arial" w:cs="Arial"/>
          <w:sz w:val="22"/>
        </w:rPr>
        <w:t>ulhowek.pl</w:t>
      </w:r>
    </w:p>
    <w:p w14:paraId="1155F43A" w14:textId="77777777" w:rsidR="00044D74" w:rsidRDefault="001E7962">
      <w:pPr>
        <w:pStyle w:val="pkt"/>
        <w:numPr>
          <w:ilvl w:val="0"/>
          <w:numId w:val="2"/>
        </w:numPr>
        <w:spacing w:before="0" w:after="0"/>
        <w:ind w:left="85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Pani/Pana dane osobowe przetwarzane będą na podstawie art. 6 ust. 1 lit. c RODO w celu związanym z przedm</w:t>
      </w:r>
      <w:r>
        <w:rPr>
          <w:rFonts w:ascii="Arial" w:hAnsi="Arial" w:cs="Arial"/>
          <w:sz w:val="22"/>
        </w:rPr>
        <w:t>iotowym postępowaniem o udzielenie zamówienia publicznego, prowadzonym w trybie przetargu nieograniczonego.</w:t>
      </w:r>
    </w:p>
    <w:p w14:paraId="29870613" w14:textId="77777777" w:rsidR="00044D74" w:rsidRDefault="001E7962">
      <w:pPr>
        <w:pStyle w:val="pkt"/>
        <w:numPr>
          <w:ilvl w:val="0"/>
          <w:numId w:val="2"/>
        </w:numPr>
        <w:spacing w:before="0" w:after="0"/>
        <w:ind w:left="85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odbiorcami Pani/Pana danych osobowych będą osoby lub podmioty, którym udostępniona zostanie dokumentacja postępowania w oparciu o art. 74 ustawy Pzp</w:t>
      </w:r>
      <w:r>
        <w:rPr>
          <w:rFonts w:ascii="Arial" w:hAnsi="Arial" w:cs="Arial"/>
          <w:sz w:val="22"/>
        </w:rPr>
        <w:t>,</w:t>
      </w:r>
    </w:p>
    <w:p w14:paraId="3C00D8CD" w14:textId="77777777" w:rsidR="00044D74" w:rsidRDefault="001E7962">
      <w:pPr>
        <w:pStyle w:val="pkt"/>
        <w:numPr>
          <w:ilvl w:val="0"/>
          <w:numId w:val="2"/>
        </w:numPr>
        <w:spacing w:before="0" w:after="0"/>
        <w:ind w:left="85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Pani/Pana dane osobowe będą przechowywane, zgodnie z art. 78 ust. 1 ustawy Pzp przez okres 4 lat od dnia zakończenia postępowania o udzielenie zamówienia, a jeżeli czas trwania umowy przekracza 4 lata, okres przechowywania obejmuje cały czas </w:t>
      </w:r>
      <w:r>
        <w:rPr>
          <w:rFonts w:ascii="Arial" w:hAnsi="Arial" w:cs="Arial"/>
          <w:sz w:val="22"/>
        </w:rPr>
        <w:t>trwania umowy;</w:t>
      </w:r>
    </w:p>
    <w:p w14:paraId="0789F868" w14:textId="77777777" w:rsidR="00044D74" w:rsidRDefault="001E7962">
      <w:pPr>
        <w:pStyle w:val="pkt"/>
        <w:numPr>
          <w:ilvl w:val="0"/>
          <w:numId w:val="2"/>
        </w:numPr>
        <w:spacing w:before="0" w:after="0"/>
        <w:ind w:left="85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obowiązek podania przez Panią/Pana danych osobowych bezpośrednio Pani/Pana dotyczących jest wymogiem ustawowym określonym w przepisach ustawy Pzp związanym z udziałem w postępowaniu o udzielenie zamówienia publicznego,</w:t>
      </w:r>
    </w:p>
    <w:p w14:paraId="530B6FA4" w14:textId="77777777" w:rsidR="00044D74" w:rsidRDefault="001E7962">
      <w:pPr>
        <w:pStyle w:val="pkt"/>
        <w:numPr>
          <w:ilvl w:val="0"/>
          <w:numId w:val="2"/>
        </w:numPr>
        <w:spacing w:before="0" w:after="0"/>
        <w:ind w:left="85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 odniesieniu do Pani/</w:t>
      </w:r>
      <w:r>
        <w:rPr>
          <w:rFonts w:ascii="Arial" w:hAnsi="Arial" w:cs="Arial"/>
          <w:sz w:val="22"/>
        </w:rPr>
        <w:t>Pana danych osobowych decyzje nie będą podejmowane w sposób zautomatyzowany, stosownie do art. 22 RODO,</w:t>
      </w:r>
    </w:p>
    <w:p w14:paraId="78C6D9D1" w14:textId="77777777" w:rsidR="00044D74" w:rsidRDefault="001E7962">
      <w:pPr>
        <w:pStyle w:val="pkt"/>
        <w:numPr>
          <w:ilvl w:val="0"/>
          <w:numId w:val="2"/>
        </w:numPr>
        <w:spacing w:before="0" w:after="0"/>
        <w:ind w:left="85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posiada Pani/Pan:</w:t>
      </w:r>
    </w:p>
    <w:p w14:paraId="7F9F0EB3" w14:textId="77777777" w:rsidR="00044D74" w:rsidRDefault="001E7962">
      <w:pPr>
        <w:pStyle w:val="pkt"/>
        <w:numPr>
          <w:ilvl w:val="0"/>
          <w:numId w:val="3"/>
        </w:numPr>
        <w:spacing w:before="0" w:after="0"/>
        <w:ind w:left="127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 podstawie art. 15 RODO prawo dostępu do danych osobowych Pani/Pana dotyczących (w przypadku, gdy skorzystanie z tego prawa wymagało</w:t>
      </w:r>
      <w:r>
        <w:rPr>
          <w:rFonts w:ascii="Arial" w:hAnsi="Arial" w:cs="Arial"/>
          <w:sz w:val="22"/>
        </w:rPr>
        <w:t>by po stronie administratora niewspółmiernie dużego wysiłku może zostać Pani/Pan zobowiązana do wskazania dodatkowych informacji mających na celu sprecyzowanie żądania, w szczególności podania nazwy lub daty postępowania o udzielenie zamówienia publicznego</w:t>
      </w:r>
      <w:r>
        <w:rPr>
          <w:rFonts w:ascii="Arial" w:hAnsi="Arial" w:cs="Arial"/>
          <w:sz w:val="22"/>
        </w:rPr>
        <w:t xml:space="preserve"> lub konkursu albo sprecyzowanie nazwy lub daty zakończonego postępowania o udzielenie zamówienia);</w:t>
      </w:r>
    </w:p>
    <w:p w14:paraId="1403D8E6" w14:textId="77777777" w:rsidR="00044D74" w:rsidRDefault="001E7962">
      <w:pPr>
        <w:pStyle w:val="pkt"/>
        <w:numPr>
          <w:ilvl w:val="0"/>
          <w:numId w:val="3"/>
        </w:numPr>
        <w:spacing w:before="0" w:after="0"/>
        <w:ind w:left="127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 podstawie art. 16 RODO prawo do sprostowania Pani/Pana danych osobowych (</w:t>
      </w:r>
      <w:r>
        <w:rPr>
          <w:rFonts w:ascii="Arial" w:hAnsi="Arial" w:cs="Arial"/>
          <w:i/>
          <w:sz w:val="22"/>
        </w:rPr>
        <w:t>skorzystanie z prawa do sprostowania nie może skutkować zmianą wyniku postępowan</w:t>
      </w:r>
      <w:r>
        <w:rPr>
          <w:rFonts w:ascii="Arial" w:hAnsi="Arial" w:cs="Arial"/>
          <w:i/>
          <w:sz w:val="22"/>
        </w:rPr>
        <w:t xml:space="preserve">ia o udzielenie zamówienia publicznego ani zmianą </w:t>
      </w:r>
      <w:r>
        <w:rPr>
          <w:rFonts w:ascii="Arial" w:hAnsi="Arial" w:cs="Arial"/>
          <w:i/>
          <w:sz w:val="22"/>
        </w:rPr>
        <w:lastRenderedPageBreak/>
        <w:t>postanowień umowy w zakresie niezgodnym z ustawą PZP oraz nie może naruszać integralności protokołu oraz jego załączników</w:t>
      </w:r>
      <w:r>
        <w:rPr>
          <w:rFonts w:ascii="Arial" w:hAnsi="Arial" w:cs="Arial"/>
          <w:sz w:val="22"/>
        </w:rPr>
        <w:t>);</w:t>
      </w:r>
    </w:p>
    <w:p w14:paraId="72A4AA5F" w14:textId="77777777" w:rsidR="00044D74" w:rsidRDefault="001E7962">
      <w:pPr>
        <w:pStyle w:val="pkt"/>
        <w:numPr>
          <w:ilvl w:val="0"/>
          <w:numId w:val="3"/>
        </w:numPr>
        <w:spacing w:before="0" w:after="0"/>
        <w:ind w:left="127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 podstawie art. 18 RODO prawo żądania od administratora ograniczenia przetwarzan</w:t>
      </w:r>
      <w:r>
        <w:rPr>
          <w:rFonts w:ascii="Arial" w:hAnsi="Arial" w:cs="Arial"/>
          <w:sz w:val="22"/>
        </w:rPr>
        <w:t>ia danych osobowych z zastrzeżeniem okresu trwania postępowania o udzielenie zamówienia publicznego lub konkursu oraz przypadków, o których mowa w art. 18 ust. 2 RODO (</w:t>
      </w:r>
      <w:r>
        <w:rPr>
          <w:rFonts w:ascii="Arial" w:hAnsi="Arial" w:cs="Arial"/>
          <w:i/>
          <w:sz w:val="22"/>
        </w:rPr>
        <w:t>prawo do ograniczenia przetwarzania nie ma zastosowania w odniesieniu do przechowywania,</w:t>
      </w:r>
      <w:r>
        <w:rPr>
          <w:rFonts w:ascii="Arial" w:hAnsi="Arial" w:cs="Arial"/>
          <w:i/>
          <w:sz w:val="22"/>
        </w:rPr>
        <w:t xml:space="preserve"> w celu zapewnienia korzystania ze środków ochrony prawnej lub w celu ochrony praw innej osoby fizycznej lub prawnej, lub z uwagi na ważne względy interesu publicznego Unii Europejskiej lub państwa członkowskiego</w:t>
      </w:r>
      <w:r>
        <w:rPr>
          <w:rFonts w:ascii="Arial" w:hAnsi="Arial" w:cs="Arial"/>
          <w:sz w:val="22"/>
        </w:rPr>
        <w:t>);</w:t>
      </w:r>
    </w:p>
    <w:p w14:paraId="3228EEE8" w14:textId="77777777" w:rsidR="00044D74" w:rsidRDefault="001E7962">
      <w:pPr>
        <w:pStyle w:val="pkt"/>
        <w:numPr>
          <w:ilvl w:val="0"/>
          <w:numId w:val="3"/>
        </w:numPr>
        <w:spacing w:before="0" w:after="0"/>
        <w:ind w:left="127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prawo do wniesienia skargi do Prezesa Urz</w:t>
      </w:r>
      <w:r>
        <w:rPr>
          <w:rFonts w:ascii="Arial" w:hAnsi="Arial" w:cs="Arial"/>
          <w:sz w:val="22"/>
        </w:rPr>
        <w:t xml:space="preserve">ędu Ochrony Danych Osobowych, gdy uzna Pani/Pan, że przetwarzanie danych osobowych Pani/Pana dotyczących narusza przepisy RODO; </w:t>
      </w:r>
    </w:p>
    <w:p w14:paraId="6761FF70" w14:textId="77777777" w:rsidR="00044D74" w:rsidRDefault="001E7962">
      <w:pPr>
        <w:pStyle w:val="pkt"/>
        <w:numPr>
          <w:ilvl w:val="0"/>
          <w:numId w:val="2"/>
        </w:numPr>
        <w:spacing w:before="0" w:after="0"/>
        <w:ind w:left="85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nie przysługuje Pani/Panu:</w:t>
      </w:r>
    </w:p>
    <w:p w14:paraId="35915EA1" w14:textId="77777777" w:rsidR="00044D74" w:rsidRDefault="001E7962">
      <w:pPr>
        <w:pStyle w:val="pkt"/>
        <w:numPr>
          <w:ilvl w:val="0"/>
          <w:numId w:val="4"/>
        </w:numPr>
        <w:spacing w:before="0" w:after="0"/>
        <w:ind w:left="127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 związku z art. 17 ust. 3 lit. b, d lub e RODO prawo do usunięcia danych osobowych;</w:t>
      </w:r>
    </w:p>
    <w:p w14:paraId="24E81265" w14:textId="77777777" w:rsidR="00044D74" w:rsidRDefault="001E7962">
      <w:pPr>
        <w:pStyle w:val="pkt"/>
        <w:numPr>
          <w:ilvl w:val="0"/>
          <w:numId w:val="4"/>
        </w:numPr>
        <w:spacing w:before="0" w:after="0"/>
        <w:ind w:left="127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prawo do </w:t>
      </w:r>
      <w:r>
        <w:rPr>
          <w:rFonts w:ascii="Arial" w:hAnsi="Arial" w:cs="Arial"/>
          <w:sz w:val="22"/>
        </w:rPr>
        <w:t>przenoszenia danych osobowych, o którym mowa w art. 20 RODO;</w:t>
      </w:r>
    </w:p>
    <w:p w14:paraId="7616603D" w14:textId="77777777" w:rsidR="00044D74" w:rsidRDefault="001E7962">
      <w:pPr>
        <w:pStyle w:val="pkt"/>
        <w:numPr>
          <w:ilvl w:val="0"/>
          <w:numId w:val="4"/>
        </w:numPr>
        <w:spacing w:before="0" w:after="0"/>
        <w:ind w:left="127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5377032A" w14:textId="77777777" w:rsidR="00044D74" w:rsidRDefault="001E7962">
      <w:pPr>
        <w:pStyle w:val="pkt"/>
        <w:numPr>
          <w:ilvl w:val="0"/>
          <w:numId w:val="2"/>
        </w:numPr>
        <w:spacing w:before="0" w:after="0"/>
        <w:ind w:left="85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przysługuje Pani/Pa</w:t>
      </w:r>
      <w:r>
        <w:rPr>
          <w:rFonts w:ascii="Arial" w:hAnsi="Arial" w:cs="Arial"/>
          <w:sz w:val="22"/>
        </w:rPr>
        <w:t>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17C1379B" w14:textId="77777777" w:rsidR="00044D74" w:rsidRDefault="001E7962">
      <w:pPr>
        <w:pStyle w:val="pkt"/>
        <w:pBdr>
          <w:bottom w:val="double" w:sz="4" w:space="1" w:color="000000"/>
        </w:pBdr>
        <w:shd w:val="clear" w:color="auto" w:fill="DAEEF3"/>
        <w:spacing w:before="240" w:after="40"/>
        <w:ind w:left="567" w:hanging="567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III.</w:t>
      </w:r>
      <w:r>
        <w:rPr>
          <w:rFonts w:ascii="Arial" w:hAnsi="Arial" w:cs="Arial"/>
          <w:b/>
          <w:sz w:val="22"/>
        </w:rPr>
        <w:tab/>
        <w:t>TRYB UDZ</w:t>
      </w:r>
      <w:r>
        <w:rPr>
          <w:rFonts w:ascii="Arial" w:hAnsi="Arial" w:cs="Arial"/>
          <w:b/>
          <w:sz w:val="22"/>
        </w:rPr>
        <w:t>IELENIA ZAMÓWIENIA</w:t>
      </w:r>
    </w:p>
    <w:p w14:paraId="6A7EE483" w14:textId="77777777" w:rsidR="00044D74" w:rsidRDefault="001E7962">
      <w:pPr>
        <w:pStyle w:val="pkt"/>
        <w:numPr>
          <w:ilvl w:val="0"/>
          <w:numId w:val="5"/>
        </w:numPr>
        <w:spacing w:before="240" w:after="0"/>
        <w:ind w:left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Niniejsze postępowanie prowadzone jest w trybie przetargu nieograniczonego na podstawie ustawy z dnia 11 września 2019 r. Prawo zamówień publicznych (Dz. U. z 2019 r. poz. 2019 ze zm.) zwanej dalej </w:t>
      </w:r>
      <w:r>
        <w:rPr>
          <w:rFonts w:ascii="Arial" w:hAnsi="Arial" w:cs="Arial"/>
          <w:i/>
          <w:iCs/>
          <w:sz w:val="22"/>
        </w:rPr>
        <w:t>„ustawą Pzp”</w:t>
      </w:r>
      <w:r>
        <w:rPr>
          <w:rFonts w:ascii="Arial" w:hAnsi="Arial" w:cs="Arial"/>
          <w:sz w:val="22"/>
        </w:rPr>
        <w:t xml:space="preserve"> oraz niniejszej Specyfikac</w:t>
      </w:r>
      <w:r>
        <w:rPr>
          <w:rFonts w:ascii="Arial" w:hAnsi="Arial" w:cs="Arial"/>
          <w:sz w:val="22"/>
        </w:rPr>
        <w:t>ji Warunków Zamówienia, zwaną dalej „SWZ”.</w:t>
      </w:r>
    </w:p>
    <w:p w14:paraId="21116011" w14:textId="77777777" w:rsidR="00044D74" w:rsidRDefault="001E7962">
      <w:pPr>
        <w:pStyle w:val="pkt"/>
        <w:numPr>
          <w:ilvl w:val="0"/>
          <w:numId w:val="5"/>
        </w:numPr>
        <w:spacing w:before="0" w:after="0"/>
        <w:ind w:left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Szacunkowa wartość zamówienia przekracza kwotę określoną w obwieszczeniu Prezesa Urzędu Zamówień Publicznych wydanym na podstawie art. 3 ust. 2 ustawy Pzp.</w:t>
      </w:r>
    </w:p>
    <w:p w14:paraId="329F23EC" w14:textId="77777777" w:rsidR="00044D74" w:rsidRDefault="001E7962">
      <w:pPr>
        <w:pStyle w:val="pkt"/>
        <w:numPr>
          <w:ilvl w:val="0"/>
          <w:numId w:val="5"/>
        </w:numPr>
        <w:spacing w:before="0" w:after="0"/>
        <w:ind w:left="426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Zamawiający przewiduje zastosowanie tzw. procedury odwróc</w:t>
      </w:r>
      <w:r>
        <w:rPr>
          <w:rFonts w:ascii="Arial" w:hAnsi="Arial" w:cs="Arial"/>
          <w:b/>
          <w:bCs/>
          <w:sz w:val="22"/>
        </w:rPr>
        <w:t>onej, o której mowa w art. 139 ust. 1 ustawy Pzp, tj. Zamawiający najpierw dokona badania i oceny ofert, a następnie dokona kwalifikacji podmiotowej Wykonawcy, którego oferta została najwyżej oceniona, w zakresie braku podstaw wykluczenia oraz spełniania w</w:t>
      </w:r>
      <w:r>
        <w:rPr>
          <w:rFonts w:ascii="Arial" w:hAnsi="Arial" w:cs="Arial"/>
          <w:b/>
          <w:bCs/>
          <w:sz w:val="22"/>
        </w:rPr>
        <w:t>arunków udziału w postępowaniu.</w:t>
      </w:r>
    </w:p>
    <w:p w14:paraId="1E31F3F8" w14:textId="77777777" w:rsidR="00044D74" w:rsidRDefault="001E7962">
      <w:pPr>
        <w:pStyle w:val="pkt"/>
        <w:numPr>
          <w:ilvl w:val="0"/>
          <w:numId w:val="5"/>
        </w:numPr>
        <w:spacing w:before="0" w:after="0"/>
        <w:ind w:left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Zgodnie z art. 257 ustawy Pzp, Zamawiający przewiduje możliwość unieważnienia przedmiotowego postępowania, jeżeli środki publiczne, które Zamawiający zamierzał przeznaczyć na sfinansowanie całości lub części zamówienia, nie </w:t>
      </w:r>
      <w:r>
        <w:rPr>
          <w:rFonts w:ascii="Arial" w:hAnsi="Arial" w:cs="Arial"/>
          <w:sz w:val="22"/>
        </w:rPr>
        <w:t>zostały mu przyznane.</w:t>
      </w:r>
    </w:p>
    <w:p w14:paraId="7D6945C2" w14:textId="77777777" w:rsidR="00044D74" w:rsidRDefault="001E7962">
      <w:pPr>
        <w:pStyle w:val="pkt"/>
        <w:numPr>
          <w:ilvl w:val="0"/>
          <w:numId w:val="5"/>
        </w:numPr>
        <w:spacing w:before="0" w:after="0"/>
        <w:ind w:left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Zamawiający nie przewiduje aukcji elektronicznej.</w:t>
      </w:r>
    </w:p>
    <w:p w14:paraId="4AA62D6B" w14:textId="77777777" w:rsidR="00044D74" w:rsidRDefault="001E7962">
      <w:pPr>
        <w:pStyle w:val="pkt"/>
        <w:numPr>
          <w:ilvl w:val="0"/>
          <w:numId w:val="5"/>
        </w:numPr>
        <w:spacing w:before="0" w:after="0"/>
        <w:ind w:left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Zamawiający nie prowadzi postępowania w celu zawarcia umowy ramowej.</w:t>
      </w:r>
    </w:p>
    <w:p w14:paraId="64294B25" w14:textId="77777777" w:rsidR="00044D74" w:rsidRDefault="001E7962">
      <w:pPr>
        <w:pStyle w:val="pkt"/>
        <w:numPr>
          <w:ilvl w:val="0"/>
          <w:numId w:val="5"/>
        </w:numPr>
        <w:spacing w:before="0" w:after="0"/>
        <w:ind w:left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 postępowania stosuje się przepisy dotyczące nabywania dostaw.</w:t>
      </w:r>
    </w:p>
    <w:p w14:paraId="1F34AC26" w14:textId="77777777" w:rsidR="00044D74" w:rsidRDefault="001E7962">
      <w:pPr>
        <w:pStyle w:val="pkt"/>
        <w:pBdr>
          <w:bottom w:val="double" w:sz="4" w:space="1" w:color="000000"/>
        </w:pBdr>
        <w:shd w:val="clear" w:color="auto" w:fill="DAEEF3"/>
        <w:spacing w:before="240" w:after="40"/>
        <w:ind w:left="567" w:hanging="567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IV.</w:t>
      </w:r>
      <w:r>
        <w:rPr>
          <w:rFonts w:ascii="Arial" w:hAnsi="Arial" w:cs="Arial"/>
          <w:b/>
          <w:sz w:val="22"/>
        </w:rPr>
        <w:tab/>
        <w:t>OPIS PRZEDMIOTU ZAMÓWIENIA</w:t>
      </w:r>
    </w:p>
    <w:p w14:paraId="42BD0240" w14:textId="77777777" w:rsidR="00044D74" w:rsidRDefault="001E7962" w:rsidP="001E7962">
      <w:pPr>
        <w:pStyle w:val="pkt"/>
        <w:numPr>
          <w:ilvl w:val="0"/>
          <w:numId w:val="50"/>
        </w:numPr>
        <w:spacing w:before="240"/>
        <w:ind w:left="426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 xml:space="preserve">Przedmiotem zamówienia jest dostawa i montaż instalacji fotowoltaicznych i kolektorów słonecznych, pomp ciepła oraz kotłów na biomasę w gminie Ulhówek. Zamówienie realizowane jest w ramach projektu pn. </w:t>
      </w:r>
      <w:r>
        <w:rPr>
          <w:rFonts w:ascii="Arial" w:hAnsi="Arial" w:cs="Arial"/>
          <w:b/>
          <w:sz w:val="22"/>
        </w:rPr>
        <w:t>„OZE  w gminie Ulhówek”</w:t>
      </w:r>
      <w:r>
        <w:rPr>
          <w:rFonts w:ascii="Arial" w:hAnsi="Arial" w:cs="Arial"/>
          <w:sz w:val="22"/>
        </w:rPr>
        <w:t xml:space="preserve"> współfinansowanego </w:t>
      </w:r>
      <w:r>
        <w:rPr>
          <w:rFonts w:ascii="Arial" w:hAnsi="Arial" w:cs="Arial"/>
          <w:sz w:val="22"/>
        </w:rPr>
        <w:lastRenderedPageBreak/>
        <w:t xml:space="preserve">ze środków </w:t>
      </w:r>
      <w:r>
        <w:rPr>
          <w:rFonts w:ascii="Arial" w:hAnsi="Arial" w:cs="Arial"/>
          <w:sz w:val="22"/>
        </w:rPr>
        <w:t>UE w ramach Regionalnego Programu Operacyjnego Województwa Lubelskiego na lata 2014-2020 Oś priorytetowa 4 Energia Przyjazna Środowisku Działanie 4.1. Wsparcie wykorzystania OZE.</w:t>
      </w:r>
    </w:p>
    <w:p w14:paraId="680C1FEC" w14:textId="77777777" w:rsidR="00044D74" w:rsidRDefault="001E7962" w:rsidP="001E7962">
      <w:pPr>
        <w:pStyle w:val="pkt"/>
        <w:numPr>
          <w:ilvl w:val="0"/>
          <w:numId w:val="50"/>
        </w:numPr>
        <w:spacing w:before="0" w:after="0"/>
        <w:ind w:left="426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Wspólny Słownik Zamówień CP</w:t>
      </w:r>
      <w:r>
        <w:rPr>
          <w:rStyle w:val="FootnoteCharacters"/>
          <w:rFonts w:ascii="Arial" w:hAnsi="Arial" w:cs="Arial"/>
          <w:b/>
          <w:bCs/>
          <w:sz w:val="22"/>
          <w:vertAlign w:val="baseline"/>
        </w:rPr>
        <w:t>V</w:t>
      </w:r>
      <w:r>
        <w:rPr>
          <w:rFonts w:ascii="Arial" w:hAnsi="Arial" w:cs="Arial"/>
          <w:b/>
          <w:bCs/>
          <w:sz w:val="22"/>
        </w:rPr>
        <w:t xml:space="preserve">: </w:t>
      </w:r>
    </w:p>
    <w:p w14:paraId="3431964C" w14:textId="77777777" w:rsidR="00044D74" w:rsidRDefault="001E7962">
      <w:pPr>
        <w:pStyle w:val="Akapitzlist"/>
        <w:ind w:left="426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45261215-4 – Pokrywanie dachów panelami ogniw </w:t>
      </w:r>
      <w:r>
        <w:rPr>
          <w:rFonts w:ascii="Arial" w:hAnsi="Arial" w:cs="Arial"/>
          <w:b/>
          <w:bCs/>
          <w:sz w:val="22"/>
          <w:szCs w:val="22"/>
        </w:rPr>
        <w:t>słonecznych</w:t>
      </w:r>
    </w:p>
    <w:p w14:paraId="6D5FBB39" w14:textId="77777777" w:rsidR="00044D74" w:rsidRDefault="001E7962">
      <w:pPr>
        <w:pStyle w:val="Akapitzlist"/>
        <w:ind w:left="426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09331100-9 – Kolektory słoneczne do produkcji ciepła</w:t>
      </w:r>
    </w:p>
    <w:p w14:paraId="0C9E5CD7" w14:textId="77777777" w:rsidR="00044D74" w:rsidRDefault="001E7962">
      <w:pPr>
        <w:pStyle w:val="Akapitzlist"/>
        <w:ind w:left="426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09332000-5 – Instalacje słoneczne</w:t>
      </w:r>
    </w:p>
    <w:p w14:paraId="325C6392" w14:textId="77777777" w:rsidR="00044D74" w:rsidRDefault="001E7962">
      <w:pPr>
        <w:pStyle w:val="Akapitzlist"/>
        <w:ind w:left="426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45331000-6 – Instalowanie urządzeń grzewczych, wentylacyjnych i klimatyzacyjnych</w:t>
      </w:r>
    </w:p>
    <w:p w14:paraId="1D64AC1C" w14:textId="77777777" w:rsidR="00044D74" w:rsidRDefault="001E7962">
      <w:pPr>
        <w:pStyle w:val="Akapitzlist"/>
        <w:ind w:left="426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45300000-0 – Roboty instalacyjne w budynkach</w:t>
      </w:r>
    </w:p>
    <w:p w14:paraId="3A2B805E" w14:textId="77777777" w:rsidR="00044D74" w:rsidRDefault="001E7962">
      <w:pPr>
        <w:pStyle w:val="Akapitzlist"/>
        <w:ind w:left="426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45330000-9 – Roboty instalacyjn</w:t>
      </w:r>
      <w:r>
        <w:rPr>
          <w:rFonts w:ascii="Arial" w:hAnsi="Arial" w:cs="Arial"/>
          <w:b/>
          <w:bCs/>
          <w:sz w:val="22"/>
          <w:szCs w:val="22"/>
        </w:rPr>
        <w:t>e wodno – kanalizacyjne i sanitarne</w:t>
      </w:r>
    </w:p>
    <w:p w14:paraId="31E879F4" w14:textId="77777777" w:rsidR="00044D74" w:rsidRDefault="001E7962">
      <w:pPr>
        <w:pStyle w:val="Akapitzlist"/>
        <w:ind w:left="426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42511110-5 – Pompy grzewcze</w:t>
      </w:r>
    </w:p>
    <w:p w14:paraId="3E9B5D62" w14:textId="77777777" w:rsidR="00044D74" w:rsidRDefault="001E7962">
      <w:pPr>
        <w:pStyle w:val="Akapitzlist"/>
        <w:ind w:left="426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45331110-0 – Instalowanie kotłów,</w:t>
      </w:r>
    </w:p>
    <w:p w14:paraId="695A46F9" w14:textId="77777777" w:rsidR="00044D74" w:rsidRDefault="001E7962">
      <w:pPr>
        <w:pStyle w:val="Akapitzlist"/>
        <w:ind w:left="426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09331200-0 – Słoneczne moduły fotoelektryczne</w:t>
      </w:r>
    </w:p>
    <w:p w14:paraId="4761BE82" w14:textId="77777777" w:rsidR="00044D74" w:rsidRDefault="001E7962">
      <w:pPr>
        <w:pStyle w:val="Akapitzlist"/>
        <w:ind w:left="426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45310000-3 – Roboty instalacyjne elektryczne</w:t>
      </w:r>
    </w:p>
    <w:p w14:paraId="0BD66B54" w14:textId="77777777" w:rsidR="00044D74" w:rsidRDefault="001E7962">
      <w:pPr>
        <w:pStyle w:val="Akapitzlist"/>
        <w:ind w:left="426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45311200-2 – Roboty w zakresie instalacji </w:t>
      </w:r>
      <w:r>
        <w:rPr>
          <w:rFonts w:ascii="Arial" w:hAnsi="Arial" w:cs="Arial"/>
          <w:b/>
          <w:bCs/>
          <w:sz w:val="22"/>
          <w:szCs w:val="22"/>
        </w:rPr>
        <w:t>elektrycznych</w:t>
      </w:r>
    </w:p>
    <w:p w14:paraId="3BE030C9" w14:textId="77777777" w:rsidR="00044D74" w:rsidRDefault="00044D74">
      <w:pPr>
        <w:pStyle w:val="Akapitzlist"/>
        <w:ind w:left="426"/>
        <w:rPr>
          <w:rFonts w:ascii="Arial" w:hAnsi="Arial" w:cs="Arial"/>
          <w:b/>
          <w:bCs/>
          <w:sz w:val="22"/>
          <w:szCs w:val="22"/>
        </w:rPr>
      </w:pPr>
    </w:p>
    <w:p w14:paraId="22BC5C7F" w14:textId="77777777" w:rsidR="00044D74" w:rsidRDefault="001E7962" w:rsidP="001E7962">
      <w:pPr>
        <w:pStyle w:val="pkt"/>
        <w:numPr>
          <w:ilvl w:val="0"/>
          <w:numId w:val="51"/>
        </w:numPr>
        <w:spacing w:before="0" w:after="0"/>
        <w:ind w:left="426" w:hanging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Zamawiający zgodnie z art. 91 ustawy Pzp dopuszcza składanie ofert częściowych z podziałem na cztery części zamówienia:</w:t>
      </w:r>
    </w:p>
    <w:p w14:paraId="2F3546EF" w14:textId="77777777" w:rsidR="00044D74" w:rsidRDefault="001E7962" w:rsidP="001E7962">
      <w:pPr>
        <w:pStyle w:val="pkt"/>
        <w:numPr>
          <w:ilvl w:val="0"/>
          <w:numId w:val="52"/>
        </w:numPr>
        <w:spacing w:before="0" w:after="0"/>
        <w:ind w:left="70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Część 1 – dostawa i montaż ogniw fotowoltaicznych;</w:t>
      </w:r>
    </w:p>
    <w:p w14:paraId="29EF0DA7" w14:textId="77777777" w:rsidR="00044D74" w:rsidRDefault="001E7962" w:rsidP="001E7962">
      <w:pPr>
        <w:pStyle w:val="pkt"/>
        <w:numPr>
          <w:ilvl w:val="0"/>
          <w:numId w:val="52"/>
        </w:numPr>
        <w:spacing w:before="0" w:after="0"/>
        <w:ind w:left="70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Część 2 – dostawa i montaż kolektorów słonecznych;</w:t>
      </w:r>
    </w:p>
    <w:p w14:paraId="52EB7671" w14:textId="77777777" w:rsidR="00044D74" w:rsidRDefault="001E7962" w:rsidP="001E7962">
      <w:pPr>
        <w:pStyle w:val="pkt"/>
        <w:numPr>
          <w:ilvl w:val="0"/>
          <w:numId w:val="52"/>
        </w:numPr>
        <w:spacing w:before="0" w:after="0"/>
        <w:ind w:left="70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Część 3 – </w:t>
      </w:r>
      <w:r>
        <w:rPr>
          <w:rFonts w:ascii="Arial" w:hAnsi="Arial" w:cs="Arial"/>
          <w:sz w:val="22"/>
        </w:rPr>
        <w:t>dostawa i montaż kotłów na biomasę;</w:t>
      </w:r>
    </w:p>
    <w:p w14:paraId="2E2B9E6D" w14:textId="77777777" w:rsidR="00044D74" w:rsidRDefault="001E7962" w:rsidP="001E7962">
      <w:pPr>
        <w:pStyle w:val="pkt"/>
        <w:numPr>
          <w:ilvl w:val="0"/>
          <w:numId w:val="52"/>
        </w:numPr>
        <w:spacing w:before="0" w:after="0"/>
        <w:ind w:left="70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Część 4 – dostawa i montaż pomp ciepła.</w:t>
      </w:r>
    </w:p>
    <w:p w14:paraId="5A69791D" w14:textId="77777777" w:rsidR="00044D74" w:rsidRDefault="00044D74">
      <w:pPr>
        <w:pStyle w:val="pkt"/>
        <w:spacing w:before="0" w:after="0"/>
        <w:ind w:left="709" w:firstLine="0"/>
        <w:rPr>
          <w:rFonts w:ascii="Arial" w:hAnsi="Arial" w:cs="Arial"/>
          <w:sz w:val="22"/>
        </w:rPr>
      </w:pPr>
    </w:p>
    <w:p w14:paraId="1B582C3F" w14:textId="77777777" w:rsidR="00044D74" w:rsidRDefault="001E7962" w:rsidP="001E7962">
      <w:pPr>
        <w:pStyle w:val="pkt"/>
        <w:numPr>
          <w:ilvl w:val="0"/>
          <w:numId w:val="53"/>
        </w:numPr>
        <w:spacing w:before="0" w:after="0"/>
        <w:ind w:left="426" w:hanging="426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Przedmiotem części 1 zamówienia</w:t>
      </w:r>
      <w:r>
        <w:rPr>
          <w:rFonts w:ascii="Arial" w:hAnsi="Arial" w:cs="Arial"/>
          <w:sz w:val="22"/>
        </w:rPr>
        <w:t xml:space="preserve"> jest dostawa i montaż zestawów instalacji fotowoltaicznych na terenie gminy Ulhówek, obejmująca między innymi:</w:t>
      </w:r>
    </w:p>
    <w:p w14:paraId="20A63725" w14:textId="77777777" w:rsidR="00044D74" w:rsidRDefault="001E7962" w:rsidP="001E7962">
      <w:pPr>
        <w:pStyle w:val="pkt"/>
        <w:numPr>
          <w:ilvl w:val="0"/>
          <w:numId w:val="61"/>
        </w:numPr>
        <w:spacing w:before="0" w:after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dostawę i montaż </w:t>
      </w:r>
      <w:r>
        <w:rPr>
          <w:rFonts w:ascii="Arial" w:hAnsi="Arial" w:cs="Arial"/>
          <w:b/>
          <w:sz w:val="22"/>
        </w:rPr>
        <w:t xml:space="preserve">5 </w:t>
      </w:r>
      <w:r>
        <w:rPr>
          <w:rFonts w:ascii="Arial" w:hAnsi="Arial" w:cs="Arial"/>
          <w:sz w:val="22"/>
        </w:rPr>
        <w:t>szt. instalacji f</w:t>
      </w:r>
      <w:r>
        <w:rPr>
          <w:rFonts w:ascii="Arial" w:hAnsi="Arial" w:cs="Arial"/>
          <w:sz w:val="22"/>
        </w:rPr>
        <w:t xml:space="preserve">otowoltaicznych o mocy min. 3,42 kW, w </w:t>
      </w:r>
      <w:r>
        <w:rPr>
          <w:rFonts w:ascii="Arial" w:hAnsi="Arial" w:cs="Arial"/>
          <w:b/>
          <w:sz w:val="22"/>
        </w:rPr>
        <w:t xml:space="preserve">5 </w:t>
      </w:r>
      <w:r>
        <w:rPr>
          <w:rFonts w:ascii="Arial" w:hAnsi="Arial" w:cs="Arial"/>
          <w:sz w:val="22"/>
        </w:rPr>
        <w:t>wskazanych lokalizacjach;</w:t>
      </w:r>
      <w:bookmarkStart w:id="2" w:name="_Hlk71141930"/>
      <w:bookmarkEnd w:id="2"/>
    </w:p>
    <w:p w14:paraId="239E3A25" w14:textId="77777777" w:rsidR="00044D74" w:rsidRDefault="001E7962" w:rsidP="001E7962">
      <w:pPr>
        <w:pStyle w:val="Akapitzlist"/>
        <w:numPr>
          <w:ilvl w:val="0"/>
          <w:numId w:val="6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dostawę i montaż </w:t>
      </w:r>
      <w:r>
        <w:rPr>
          <w:rFonts w:ascii="Arial" w:hAnsi="Arial" w:cs="Arial"/>
          <w:b/>
          <w:bCs/>
          <w:sz w:val="22"/>
          <w:szCs w:val="22"/>
        </w:rPr>
        <w:t>43</w:t>
      </w:r>
      <w:r>
        <w:rPr>
          <w:rFonts w:ascii="Arial" w:hAnsi="Arial" w:cs="Arial"/>
          <w:sz w:val="22"/>
          <w:szCs w:val="22"/>
        </w:rPr>
        <w:t xml:space="preserve"> szt. instalacji fotowoltaicznych o mocy min. 4,18 kW, w </w:t>
      </w:r>
      <w:r>
        <w:rPr>
          <w:rFonts w:ascii="Arial" w:hAnsi="Arial" w:cs="Arial"/>
          <w:b/>
          <w:bCs/>
          <w:sz w:val="22"/>
          <w:szCs w:val="22"/>
        </w:rPr>
        <w:t>43</w:t>
      </w:r>
      <w:r>
        <w:rPr>
          <w:rFonts w:ascii="Arial" w:hAnsi="Arial" w:cs="Arial"/>
          <w:sz w:val="22"/>
          <w:szCs w:val="22"/>
        </w:rPr>
        <w:t xml:space="preserve"> wskazanych lokalizacjach;</w:t>
      </w:r>
    </w:p>
    <w:p w14:paraId="08295DA9" w14:textId="77777777" w:rsidR="00044D74" w:rsidRDefault="001E7962" w:rsidP="001E7962">
      <w:pPr>
        <w:pStyle w:val="Akapitzlist"/>
        <w:numPr>
          <w:ilvl w:val="0"/>
          <w:numId w:val="6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dostawę i montaż </w:t>
      </w:r>
      <w:r>
        <w:rPr>
          <w:rFonts w:ascii="Arial" w:hAnsi="Arial" w:cs="Arial"/>
          <w:b/>
          <w:bCs/>
          <w:sz w:val="22"/>
          <w:szCs w:val="22"/>
        </w:rPr>
        <w:t>34</w:t>
      </w:r>
      <w:r>
        <w:rPr>
          <w:rFonts w:ascii="Arial" w:hAnsi="Arial" w:cs="Arial"/>
          <w:sz w:val="22"/>
          <w:szCs w:val="22"/>
        </w:rPr>
        <w:t xml:space="preserve"> szt. instalacji fotowoltaicznych o mocy min. 5,32 kW, w </w:t>
      </w:r>
      <w:r>
        <w:rPr>
          <w:rFonts w:ascii="Arial" w:hAnsi="Arial" w:cs="Arial"/>
          <w:b/>
          <w:bCs/>
          <w:sz w:val="22"/>
          <w:szCs w:val="22"/>
        </w:rPr>
        <w:t>34</w:t>
      </w:r>
      <w:r>
        <w:rPr>
          <w:rFonts w:ascii="Arial" w:hAnsi="Arial" w:cs="Arial"/>
          <w:sz w:val="22"/>
          <w:szCs w:val="22"/>
        </w:rPr>
        <w:t xml:space="preserve"> wskaz</w:t>
      </w:r>
      <w:r>
        <w:rPr>
          <w:rFonts w:ascii="Arial" w:hAnsi="Arial" w:cs="Arial"/>
          <w:sz w:val="22"/>
          <w:szCs w:val="22"/>
        </w:rPr>
        <w:t>anych lokalizacjach;</w:t>
      </w:r>
    </w:p>
    <w:p w14:paraId="35FAC30F" w14:textId="77777777" w:rsidR="00044D74" w:rsidRDefault="001E7962" w:rsidP="001E7962">
      <w:pPr>
        <w:pStyle w:val="Akapitzlist"/>
        <w:numPr>
          <w:ilvl w:val="0"/>
          <w:numId w:val="6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dostawę i montaż </w:t>
      </w:r>
      <w:r>
        <w:rPr>
          <w:rFonts w:ascii="Arial" w:hAnsi="Arial" w:cs="Arial"/>
          <w:b/>
          <w:bCs/>
          <w:sz w:val="22"/>
          <w:szCs w:val="22"/>
        </w:rPr>
        <w:t>16</w:t>
      </w:r>
      <w:r>
        <w:rPr>
          <w:rFonts w:ascii="Arial" w:hAnsi="Arial" w:cs="Arial"/>
          <w:sz w:val="22"/>
          <w:szCs w:val="22"/>
        </w:rPr>
        <w:t xml:space="preserve"> szt. instalacji fotowoltaicznych o mocy min. 6,08 kW, w </w:t>
      </w:r>
      <w:r>
        <w:rPr>
          <w:rFonts w:ascii="Arial" w:hAnsi="Arial" w:cs="Arial"/>
          <w:b/>
          <w:bCs/>
          <w:sz w:val="22"/>
          <w:szCs w:val="22"/>
        </w:rPr>
        <w:t>16</w:t>
      </w:r>
      <w:r>
        <w:rPr>
          <w:rFonts w:ascii="Arial" w:hAnsi="Arial" w:cs="Arial"/>
          <w:sz w:val="22"/>
          <w:szCs w:val="22"/>
        </w:rPr>
        <w:t xml:space="preserve"> wskazanych lokalizacjach;</w:t>
      </w:r>
    </w:p>
    <w:p w14:paraId="7019E5CC" w14:textId="77777777" w:rsidR="00044D74" w:rsidRDefault="001E7962" w:rsidP="001E7962">
      <w:pPr>
        <w:pStyle w:val="pkt"/>
        <w:numPr>
          <w:ilvl w:val="0"/>
          <w:numId w:val="61"/>
        </w:numPr>
        <w:spacing w:before="0" w:after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instalacja wykonana w oparciu o moduły</w:t>
      </w:r>
      <w:r>
        <w:rPr>
          <w:sz w:val="22"/>
        </w:rPr>
        <w:t xml:space="preserve"> </w:t>
      </w:r>
      <w:r>
        <w:rPr>
          <w:rFonts w:ascii="Arial" w:hAnsi="Arial" w:cs="Arial"/>
          <w:sz w:val="22"/>
        </w:rPr>
        <w:t>panele fotowoltaiczne monokrystaliczne o mocy min. 380 W;</w:t>
      </w:r>
    </w:p>
    <w:p w14:paraId="2C91AAA9" w14:textId="77777777" w:rsidR="00044D74" w:rsidRDefault="001E7962" w:rsidP="001E7962">
      <w:pPr>
        <w:pStyle w:val="pkt"/>
        <w:numPr>
          <w:ilvl w:val="0"/>
          <w:numId w:val="61"/>
        </w:numPr>
        <w:spacing w:before="0" w:after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inwertery montowane w ramach zamó</w:t>
      </w:r>
      <w:r>
        <w:rPr>
          <w:rFonts w:ascii="Arial" w:hAnsi="Arial" w:cs="Arial"/>
          <w:sz w:val="22"/>
        </w:rPr>
        <w:t>wienia muszą dysponować ok 1 kW mocy zapasu, umożliwiającym podłączenie dodatkowego 1 kW,</w:t>
      </w:r>
    </w:p>
    <w:p w14:paraId="6B4CF06E" w14:textId="77777777" w:rsidR="00044D74" w:rsidRDefault="001E7962" w:rsidP="001E7962">
      <w:pPr>
        <w:pStyle w:val="pkt"/>
        <w:numPr>
          <w:ilvl w:val="0"/>
          <w:numId w:val="61"/>
        </w:numPr>
        <w:spacing w:before="0" w:after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montaż konstrukcji wsporczych modułów fotowoltaicznych, </w:t>
      </w:r>
    </w:p>
    <w:p w14:paraId="01B0A067" w14:textId="77777777" w:rsidR="00044D74" w:rsidRDefault="001E7962" w:rsidP="001E7962">
      <w:pPr>
        <w:pStyle w:val="pkt"/>
        <w:numPr>
          <w:ilvl w:val="0"/>
          <w:numId w:val="61"/>
        </w:numPr>
        <w:spacing w:before="0" w:after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montaż paneli fotowoltaicznych na konstrukcji, </w:t>
      </w:r>
    </w:p>
    <w:p w14:paraId="70064D62" w14:textId="77777777" w:rsidR="00044D74" w:rsidRDefault="001E7962" w:rsidP="001E7962">
      <w:pPr>
        <w:pStyle w:val="pkt"/>
        <w:numPr>
          <w:ilvl w:val="0"/>
          <w:numId w:val="61"/>
        </w:numPr>
        <w:spacing w:before="0" w:after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montaż okablowania solarnego pomiędzy modułami a falownikiem,</w:t>
      </w:r>
    </w:p>
    <w:p w14:paraId="3CD38AC3" w14:textId="77777777" w:rsidR="00044D74" w:rsidRDefault="001E7962" w:rsidP="001E7962">
      <w:pPr>
        <w:pStyle w:val="pkt"/>
        <w:numPr>
          <w:ilvl w:val="0"/>
          <w:numId w:val="61"/>
        </w:numPr>
        <w:spacing w:before="0" w:after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wykonanie instalacji głównej do połączenia inwertera z rozdzielnią główną budynku,</w:t>
      </w:r>
    </w:p>
    <w:p w14:paraId="1A7F2373" w14:textId="77777777" w:rsidR="00044D74" w:rsidRDefault="001E7962" w:rsidP="001E7962">
      <w:pPr>
        <w:pStyle w:val="pkt"/>
        <w:numPr>
          <w:ilvl w:val="0"/>
          <w:numId w:val="61"/>
        </w:numPr>
        <w:spacing w:before="0" w:after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montaż rozdzielni obwodów stałoprądowych RDC,</w:t>
      </w:r>
    </w:p>
    <w:p w14:paraId="1A7FA6A1" w14:textId="77777777" w:rsidR="00044D74" w:rsidRDefault="001E7962" w:rsidP="001E7962">
      <w:pPr>
        <w:pStyle w:val="pkt"/>
        <w:numPr>
          <w:ilvl w:val="0"/>
          <w:numId w:val="61"/>
        </w:numPr>
        <w:spacing w:before="0" w:after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montaż inwertera,</w:t>
      </w:r>
    </w:p>
    <w:p w14:paraId="2E283CA4" w14:textId="77777777" w:rsidR="00044D74" w:rsidRDefault="001E7962" w:rsidP="001E7962">
      <w:pPr>
        <w:pStyle w:val="pkt"/>
        <w:numPr>
          <w:ilvl w:val="0"/>
          <w:numId w:val="61"/>
        </w:numPr>
        <w:spacing w:before="0" w:after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montaż rozdzielni obwodów rozdzielni zmiennoprądowych RAC,</w:t>
      </w:r>
    </w:p>
    <w:p w14:paraId="58AB245C" w14:textId="77777777" w:rsidR="00044D74" w:rsidRDefault="001E7962" w:rsidP="001E7962">
      <w:pPr>
        <w:pStyle w:val="pkt"/>
        <w:numPr>
          <w:ilvl w:val="0"/>
          <w:numId w:val="61"/>
        </w:numPr>
        <w:spacing w:before="0" w:after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wykonanie ochrony </w:t>
      </w:r>
      <w:r>
        <w:rPr>
          <w:rFonts w:ascii="Arial" w:hAnsi="Arial" w:cs="Arial"/>
          <w:sz w:val="22"/>
        </w:rPr>
        <w:t>przeciwporażeniowej,</w:t>
      </w:r>
    </w:p>
    <w:p w14:paraId="389ED3E2" w14:textId="77777777" w:rsidR="00044D74" w:rsidRDefault="001E7962" w:rsidP="001E7962">
      <w:pPr>
        <w:pStyle w:val="pkt"/>
        <w:numPr>
          <w:ilvl w:val="0"/>
          <w:numId w:val="61"/>
        </w:numPr>
        <w:spacing w:before="0" w:after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wykonanie ochrony przeciwprzepięciowej,</w:t>
      </w:r>
    </w:p>
    <w:p w14:paraId="4033659C" w14:textId="77777777" w:rsidR="00044D74" w:rsidRDefault="001E7962" w:rsidP="001E7962">
      <w:pPr>
        <w:pStyle w:val="pkt"/>
        <w:numPr>
          <w:ilvl w:val="0"/>
          <w:numId w:val="61"/>
        </w:numPr>
        <w:spacing w:before="0" w:after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próby, pomiary, regulacja i rozruch technologiczny instalacji,</w:t>
      </w:r>
    </w:p>
    <w:p w14:paraId="0ECDE9B7" w14:textId="77777777" w:rsidR="00044D74" w:rsidRDefault="001E7962" w:rsidP="001E7962">
      <w:pPr>
        <w:pStyle w:val="pkt"/>
        <w:numPr>
          <w:ilvl w:val="0"/>
          <w:numId w:val="61"/>
        </w:numPr>
        <w:spacing w:before="0" w:after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wykonanie skróconej dokumentacji powykonawczej dla każdego uczestnika projektu i pełnej dokumentacji powykonawczej dla Zamawiającego</w:t>
      </w:r>
      <w:r>
        <w:rPr>
          <w:rFonts w:ascii="Arial" w:hAnsi="Arial" w:cs="Arial"/>
          <w:sz w:val="22"/>
        </w:rPr>
        <w:t xml:space="preserve"> (atesty, gwarancje, instrukcje obsługi, projekty wykonawcze, komplet pomiarów elektrycznych, komplet dokumentów do zmiany licznika, dokumentacja otrzymana od Zamawiającego z naniesionymi poprawkami w kolorze czerwonym),</w:t>
      </w:r>
    </w:p>
    <w:p w14:paraId="0C8BD55E" w14:textId="77777777" w:rsidR="00044D74" w:rsidRDefault="001E7962" w:rsidP="001E7962">
      <w:pPr>
        <w:pStyle w:val="pkt"/>
        <w:numPr>
          <w:ilvl w:val="0"/>
          <w:numId w:val="61"/>
        </w:numPr>
        <w:spacing w:before="0" w:after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przyłączenie do sieci PGE Dystrybuc</w:t>
      </w:r>
      <w:r>
        <w:rPr>
          <w:rFonts w:ascii="Arial" w:hAnsi="Arial" w:cs="Arial"/>
          <w:sz w:val="22"/>
        </w:rPr>
        <w:t>ja S.A. wraz z przygotowaniem kompletu dokumentów i zgłoszeniem instalacji,</w:t>
      </w:r>
    </w:p>
    <w:p w14:paraId="6B85405A" w14:textId="77777777" w:rsidR="00044D74" w:rsidRDefault="001E7962" w:rsidP="001E7962">
      <w:pPr>
        <w:pStyle w:val="pkt"/>
        <w:numPr>
          <w:ilvl w:val="0"/>
          <w:numId w:val="61"/>
        </w:numPr>
        <w:spacing w:before="0" w:after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przeszkolenie Użytkowników w zakresie prawidłowej eksploatacji wykonanych instalacji,</w:t>
      </w:r>
    </w:p>
    <w:p w14:paraId="7202A84A" w14:textId="77777777" w:rsidR="00044D74" w:rsidRDefault="001E7962" w:rsidP="001E7962">
      <w:pPr>
        <w:pStyle w:val="pkt"/>
        <w:numPr>
          <w:ilvl w:val="0"/>
          <w:numId w:val="61"/>
        </w:numPr>
        <w:spacing w:before="0" w:after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sporządzenie instrukcji serwisowych zawierających niezbędne informacje dotyczące sposobu postę</w:t>
      </w:r>
      <w:r>
        <w:rPr>
          <w:rFonts w:ascii="Arial" w:hAnsi="Arial" w:cs="Arial"/>
          <w:sz w:val="22"/>
        </w:rPr>
        <w:t>powania w przypadku wystąpienia niespodziewanych błędów w instalacji,</w:t>
      </w:r>
    </w:p>
    <w:p w14:paraId="6AFF18CA" w14:textId="77777777" w:rsidR="00044D74" w:rsidRDefault="001E7962" w:rsidP="001E7962">
      <w:pPr>
        <w:pStyle w:val="pkt"/>
        <w:numPr>
          <w:ilvl w:val="0"/>
          <w:numId w:val="61"/>
        </w:numPr>
        <w:spacing w:before="0" w:after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zaprogramowanie i uruchomienie instalacji,</w:t>
      </w:r>
    </w:p>
    <w:p w14:paraId="5766EB9A" w14:textId="77777777" w:rsidR="00044D74" w:rsidRDefault="001E7962" w:rsidP="001E7962">
      <w:pPr>
        <w:pStyle w:val="pkt"/>
        <w:numPr>
          <w:ilvl w:val="0"/>
          <w:numId w:val="61"/>
        </w:numPr>
        <w:spacing w:before="0" w:after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uzupełnienie ewentualnych ubytków ścian, stropów, uszczelnienie pokrycia dachowego po przejściach przewodów,</w:t>
      </w:r>
    </w:p>
    <w:p w14:paraId="22695447" w14:textId="77777777" w:rsidR="00044D74" w:rsidRDefault="001E7962" w:rsidP="001E7962">
      <w:pPr>
        <w:pStyle w:val="pkt"/>
        <w:numPr>
          <w:ilvl w:val="0"/>
          <w:numId w:val="61"/>
        </w:numPr>
        <w:spacing w:before="0" w:after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inne elementy ujęte w załączniku n</w:t>
      </w:r>
      <w:r>
        <w:rPr>
          <w:rFonts w:ascii="Arial" w:hAnsi="Arial" w:cs="Arial"/>
          <w:sz w:val="22"/>
        </w:rPr>
        <w:t>r 8a do SWZ (dokumentacja projektowa) i wzorze umowy stanowiącym załącznik Nr 7a do SWZ).</w:t>
      </w:r>
    </w:p>
    <w:p w14:paraId="3DD2FFC2" w14:textId="77777777" w:rsidR="00044D74" w:rsidRDefault="001E7962" w:rsidP="001E7962">
      <w:pPr>
        <w:pStyle w:val="pkt"/>
        <w:numPr>
          <w:ilvl w:val="0"/>
          <w:numId w:val="53"/>
        </w:numPr>
        <w:spacing w:before="0" w:after="0"/>
        <w:ind w:left="426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Przedmiotem części 2 zamówienia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Cs/>
          <w:sz w:val="22"/>
        </w:rPr>
        <w:t>jest dostawa i montaż zestawów instalacji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Cs/>
          <w:sz w:val="22"/>
        </w:rPr>
        <w:t xml:space="preserve">solarnych </w:t>
      </w:r>
      <w:r>
        <w:rPr>
          <w:rFonts w:ascii="Arial" w:hAnsi="Arial" w:cs="Arial"/>
          <w:sz w:val="22"/>
        </w:rPr>
        <w:t>na terenie gminy Ulhówek, obejmująca między innymi:</w:t>
      </w:r>
    </w:p>
    <w:p w14:paraId="62AA98C1" w14:textId="77777777" w:rsidR="00044D74" w:rsidRDefault="001E7962" w:rsidP="001E7962">
      <w:pPr>
        <w:pStyle w:val="pkt"/>
        <w:numPr>
          <w:ilvl w:val="0"/>
          <w:numId w:val="54"/>
        </w:numPr>
        <w:spacing w:before="0" w:after="0"/>
        <w:ind w:left="1276" w:hanging="42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instalacja dwukolektorowa/300 </w:t>
      </w:r>
      <w:r>
        <w:rPr>
          <w:rFonts w:ascii="Arial" w:hAnsi="Arial" w:cs="Arial"/>
          <w:sz w:val="22"/>
        </w:rPr>
        <w:t>dm</w:t>
      </w:r>
      <w:r>
        <w:rPr>
          <w:rFonts w:ascii="Arial" w:hAnsi="Arial" w:cs="Arial"/>
          <w:sz w:val="22"/>
          <w:vertAlign w:val="superscript"/>
        </w:rPr>
        <w:t>3</w:t>
      </w:r>
      <w:r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b/>
          <w:sz w:val="22"/>
        </w:rPr>
        <w:t>21</w:t>
      </w:r>
      <w:r>
        <w:rPr>
          <w:rFonts w:ascii="Arial" w:hAnsi="Arial" w:cs="Arial"/>
          <w:sz w:val="22"/>
        </w:rPr>
        <w:t xml:space="preserve"> zestawów – montaż dla </w:t>
      </w:r>
      <w:r>
        <w:rPr>
          <w:rFonts w:ascii="Arial" w:hAnsi="Arial" w:cs="Arial"/>
          <w:b/>
          <w:sz w:val="22"/>
        </w:rPr>
        <w:t xml:space="preserve">21 </w:t>
      </w:r>
      <w:r>
        <w:rPr>
          <w:rFonts w:ascii="Arial" w:hAnsi="Arial" w:cs="Arial"/>
          <w:sz w:val="22"/>
        </w:rPr>
        <w:t xml:space="preserve">lokalizacji, </w:t>
      </w:r>
    </w:p>
    <w:p w14:paraId="45B317CD" w14:textId="77777777" w:rsidR="00044D74" w:rsidRDefault="001E7962" w:rsidP="001E7962">
      <w:pPr>
        <w:pStyle w:val="pkt"/>
        <w:numPr>
          <w:ilvl w:val="0"/>
          <w:numId w:val="54"/>
        </w:numPr>
        <w:spacing w:before="0" w:after="0"/>
        <w:ind w:left="1276" w:hanging="42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instalacja trzykolektorowa/400 dm</w:t>
      </w:r>
      <w:r>
        <w:rPr>
          <w:rFonts w:ascii="Arial" w:hAnsi="Arial" w:cs="Arial"/>
          <w:sz w:val="22"/>
          <w:vertAlign w:val="superscript"/>
        </w:rPr>
        <w:t>3</w:t>
      </w:r>
      <w:r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b/>
          <w:sz w:val="22"/>
        </w:rPr>
        <w:t>11</w:t>
      </w:r>
      <w:r>
        <w:rPr>
          <w:rFonts w:ascii="Arial" w:hAnsi="Arial" w:cs="Arial"/>
          <w:sz w:val="22"/>
        </w:rPr>
        <w:t xml:space="preserve"> zestawów – montaż dla </w:t>
      </w:r>
      <w:r>
        <w:rPr>
          <w:rFonts w:ascii="Arial" w:hAnsi="Arial" w:cs="Arial"/>
          <w:b/>
          <w:sz w:val="22"/>
        </w:rPr>
        <w:t>11</w:t>
      </w:r>
      <w:r>
        <w:rPr>
          <w:rFonts w:ascii="Arial" w:hAnsi="Arial" w:cs="Arial"/>
          <w:sz w:val="22"/>
        </w:rPr>
        <w:t xml:space="preserve"> lokalizacji,</w:t>
      </w:r>
    </w:p>
    <w:p w14:paraId="02A4FEB3" w14:textId="77777777" w:rsidR="00044D74" w:rsidRDefault="001E7962" w:rsidP="001E7962">
      <w:pPr>
        <w:pStyle w:val="pkt"/>
        <w:numPr>
          <w:ilvl w:val="0"/>
          <w:numId w:val="54"/>
        </w:numPr>
        <w:spacing w:before="0" w:after="0"/>
        <w:ind w:left="1276" w:hanging="42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wykonanie montażu zasobnika solarnego,</w:t>
      </w:r>
    </w:p>
    <w:p w14:paraId="0ECBC9BC" w14:textId="77777777" w:rsidR="00044D74" w:rsidRDefault="001E7962" w:rsidP="001E7962">
      <w:pPr>
        <w:pStyle w:val="pkt"/>
        <w:numPr>
          <w:ilvl w:val="0"/>
          <w:numId w:val="54"/>
        </w:numPr>
        <w:spacing w:before="0" w:after="0"/>
        <w:ind w:left="1276" w:hanging="42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wykonanie montażu instalacji glikolowej,</w:t>
      </w:r>
    </w:p>
    <w:p w14:paraId="3B06E753" w14:textId="77777777" w:rsidR="00044D74" w:rsidRDefault="001E7962" w:rsidP="001E7962">
      <w:pPr>
        <w:pStyle w:val="pkt"/>
        <w:numPr>
          <w:ilvl w:val="0"/>
          <w:numId w:val="54"/>
        </w:numPr>
        <w:spacing w:before="0" w:after="0"/>
        <w:ind w:left="1276" w:hanging="42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zamontowanie zespołu pompowo – sterowniczego,</w:t>
      </w:r>
    </w:p>
    <w:p w14:paraId="12E52436" w14:textId="77777777" w:rsidR="00044D74" w:rsidRDefault="001E7962" w:rsidP="001E7962">
      <w:pPr>
        <w:pStyle w:val="pkt"/>
        <w:numPr>
          <w:ilvl w:val="0"/>
          <w:numId w:val="54"/>
        </w:numPr>
        <w:spacing w:before="0" w:after="0"/>
        <w:ind w:left="1276" w:hanging="42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wykona</w:t>
      </w:r>
      <w:r>
        <w:rPr>
          <w:rFonts w:ascii="Arial" w:hAnsi="Arial" w:cs="Arial"/>
          <w:sz w:val="22"/>
        </w:rPr>
        <w:t>nie podłączenia zasobnika solarnego do istniejącej instalacji zimnej wody oraz ciepłej wody użytkowej wraz z niezbędną armaturą kontrolno – zabezpieczającą, armaturą zaporową, regulacyjną,</w:t>
      </w:r>
    </w:p>
    <w:p w14:paraId="7BAAE2E9" w14:textId="77777777" w:rsidR="00044D74" w:rsidRDefault="001E7962" w:rsidP="001E7962">
      <w:pPr>
        <w:pStyle w:val="pkt"/>
        <w:numPr>
          <w:ilvl w:val="0"/>
          <w:numId w:val="54"/>
        </w:numPr>
        <w:spacing w:before="0" w:after="0"/>
        <w:ind w:left="1276" w:hanging="42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wykonanie prób, badań i rozruchów instalacji solarnej,</w:t>
      </w:r>
    </w:p>
    <w:p w14:paraId="65D006CB" w14:textId="77777777" w:rsidR="00044D74" w:rsidRDefault="001E7962" w:rsidP="001E7962">
      <w:pPr>
        <w:pStyle w:val="pkt"/>
        <w:numPr>
          <w:ilvl w:val="0"/>
          <w:numId w:val="54"/>
        </w:numPr>
        <w:spacing w:before="0" w:after="0"/>
        <w:ind w:left="1276" w:hanging="42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wykonanie pr</w:t>
      </w:r>
      <w:r>
        <w:rPr>
          <w:rFonts w:ascii="Arial" w:hAnsi="Arial" w:cs="Arial"/>
          <w:sz w:val="22"/>
        </w:rPr>
        <w:t>zeszkolenia użytkowników instalacji solarnej,</w:t>
      </w:r>
    </w:p>
    <w:p w14:paraId="78A18737" w14:textId="77777777" w:rsidR="00044D74" w:rsidRDefault="001E7962" w:rsidP="001E7962">
      <w:pPr>
        <w:pStyle w:val="pkt"/>
        <w:numPr>
          <w:ilvl w:val="0"/>
          <w:numId w:val="54"/>
        </w:numPr>
        <w:spacing w:before="0" w:after="0"/>
        <w:ind w:left="1276" w:hanging="42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dostawę i montaż, w oparciu o dokumentację techniczną stanowiącą załącznik nr 8b do SWZ, zestawów płaskich kolektorów słonecznych na potrzeby przygotowywania ciepłej wody użytkowej, </w:t>
      </w:r>
    </w:p>
    <w:p w14:paraId="67CD3147" w14:textId="77777777" w:rsidR="00044D74" w:rsidRDefault="001E7962" w:rsidP="001E7962">
      <w:pPr>
        <w:pStyle w:val="pkt"/>
        <w:numPr>
          <w:ilvl w:val="0"/>
          <w:numId w:val="54"/>
        </w:numPr>
        <w:spacing w:before="0" w:after="0"/>
        <w:ind w:left="1276" w:hanging="42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inne elementy ujęte w załąc</w:t>
      </w:r>
      <w:r>
        <w:rPr>
          <w:rFonts w:ascii="Arial" w:hAnsi="Arial" w:cs="Arial"/>
          <w:sz w:val="22"/>
        </w:rPr>
        <w:t xml:space="preserve">zniku Nr 8b do SWZ (dokumentacja projektowa) i wzorze umowy stanowiącym załącznik Nr 7b do SWZ. </w:t>
      </w:r>
    </w:p>
    <w:p w14:paraId="45E86B00" w14:textId="77777777" w:rsidR="00044D74" w:rsidRDefault="001E7962">
      <w:pPr>
        <w:pStyle w:val="pkt"/>
        <w:spacing w:before="0" w:after="0"/>
        <w:ind w:left="1276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Zamawiający informuje, że system monitoringu instalacji solarnej opisany w rozdziale 7 projektu budowlanego wykonawczego nie jest objęty przedmiotowym zamówien</w:t>
      </w:r>
      <w:r>
        <w:rPr>
          <w:rFonts w:ascii="Arial" w:hAnsi="Arial" w:cs="Arial"/>
          <w:sz w:val="22"/>
        </w:rPr>
        <w:t>iem. Zamawiający wymaga, aby zamontowana instalacji umożliwiała w przyszłości podpięcie do takiego systemu.</w:t>
      </w:r>
    </w:p>
    <w:p w14:paraId="005DC2A9" w14:textId="77777777" w:rsidR="00044D74" w:rsidRDefault="001E7962" w:rsidP="001E7962">
      <w:pPr>
        <w:pStyle w:val="pkt"/>
        <w:numPr>
          <w:ilvl w:val="0"/>
          <w:numId w:val="53"/>
        </w:numPr>
        <w:spacing w:before="0" w:after="0"/>
        <w:ind w:left="426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Przedmiotem części 3 zamówienia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Cs/>
          <w:sz w:val="22"/>
        </w:rPr>
        <w:t>jest dostawa i montaż kotłów na biomasę na terenie gminy Ulhówek, obejmująca</w:t>
      </w:r>
      <w:r>
        <w:rPr>
          <w:rFonts w:ascii="Arial" w:hAnsi="Arial" w:cs="Arial"/>
          <w:sz w:val="22"/>
        </w:rPr>
        <w:t xml:space="preserve"> między innymi:</w:t>
      </w:r>
    </w:p>
    <w:p w14:paraId="280170D6" w14:textId="77777777" w:rsidR="00044D74" w:rsidRDefault="001E7962" w:rsidP="001E7962">
      <w:pPr>
        <w:numPr>
          <w:ilvl w:val="0"/>
          <w:numId w:val="55"/>
        </w:numPr>
        <w:ind w:left="12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dostawę i montaż </w:t>
      </w:r>
      <w:r>
        <w:rPr>
          <w:rFonts w:ascii="Arial" w:hAnsi="Arial" w:cs="Arial"/>
          <w:b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sztuk kotłów na biomasę o mocy 20 kW, montaż dla </w:t>
      </w:r>
      <w:r>
        <w:rPr>
          <w:rFonts w:ascii="Arial" w:hAnsi="Arial" w:cs="Arial"/>
          <w:b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lokalizacji,</w:t>
      </w:r>
    </w:p>
    <w:p w14:paraId="5A52985C" w14:textId="77777777" w:rsidR="00044D74" w:rsidRDefault="001E7962" w:rsidP="001E7962">
      <w:pPr>
        <w:numPr>
          <w:ilvl w:val="0"/>
          <w:numId w:val="55"/>
        </w:numPr>
        <w:ind w:left="1276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dostawę i montaż </w:t>
      </w:r>
      <w:r>
        <w:rPr>
          <w:rFonts w:ascii="Arial" w:hAnsi="Arial" w:cs="Arial"/>
          <w:b/>
          <w:iCs/>
          <w:sz w:val="22"/>
          <w:szCs w:val="22"/>
        </w:rPr>
        <w:t>4</w:t>
      </w:r>
      <w:r>
        <w:rPr>
          <w:rFonts w:ascii="Arial" w:hAnsi="Arial" w:cs="Arial"/>
          <w:iCs/>
          <w:sz w:val="22"/>
          <w:szCs w:val="22"/>
        </w:rPr>
        <w:t xml:space="preserve"> sztuki kotłów na biomasę o mocy 25 kW,</w:t>
      </w:r>
      <w:r>
        <w:rPr>
          <w:rFonts w:ascii="Arial" w:hAnsi="Arial" w:cs="Arial"/>
          <w:sz w:val="22"/>
          <w:szCs w:val="22"/>
        </w:rPr>
        <w:t xml:space="preserve"> montaż dla </w:t>
      </w:r>
      <w:r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 lokalizacji;</w:t>
      </w:r>
    </w:p>
    <w:p w14:paraId="2DABE8C0" w14:textId="77777777" w:rsidR="00044D74" w:rsidRDefault="001E7962" w:rsidP="001E7962">
      <w:pPr>
        <w:numPr>
          <w:ilvl w:val="0"/>
          <w:numId w:val="55"/>
        </w:numPr>
        <w:ind w:left="1276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demontaż starego kotła i elementów instalacji, które będą zastąpione (przekazanie właści</w:t>
      </w:r>
      <w:r>
        <w:rPr>
          <w:rFonts w:ascii="Arial" w:hAnsi="Arial" w:cs="Arial"/>
          <w:iCs/>
          <w:sz w:val="22"/>
          <w:szCs w:val="22"/>
        </w:rPr>
        <w:t>cielowi),</w:t>
      </w:r>
    </w:p>
    <w:p w14:paraId="370CD3BC" w14:textId="77777777" w:rsidR="00044D74" w:rsidRDefault="001E7962" w:rsidP="001E7962">
      <w:pPr>
        <w:numPr>
          <w:ilvl w:val="0"/>
          <w:numId w:val="55"/>
        </w:numPr>
        <w:ind w:left="1276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montaż kotła, armatury i urządzeń, izolacji termicznej rurociągów zgodnie z dokumentacją techniczną, obowiązujących warunków prawnych, budowlanych o technicznych,</w:t>
      </w:r>
    </w:p>
    <w:p w14:paraId="02239FCE" w14:textId="77777777" w:rsidR="00044D74" w:rsidRDefault="001E7962" w:rsidP="001E7962">
      <w:pPr>
        <w:numPr>
          <w:ilvl w:val="0"/>
          <w:numId w:val="55"/>
        </w:numPr>
        <w:ind w:left="1276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instalacja układu sterującego,</w:t>
      </w:r>
    </w:p>
    <w:p w14:paraId="2BB64069" w14:textId="77777777" w:rsidR="00044D74" w:rsidRDefault="001E7962" w:rsidP="001E7962">
      <w:pPr>
        <w:numPr>
          <w:ilvl w:val="0"/>
          <w:numId w:val="55"/>
        </w:numPr>
        <w:ind w:left="1276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lastRenderedPageBreak/>
        <w:t>instalacja czopucha z wyczystką i przyłączenie kotła</w:t>
      </w:r>
      <w:r>
        <w:rPr>
          <w:rFonts w:ascii="Arial" w:hAnsi="Arial" w:cs="Arial"/>
          <w:iCs/>
          <w:sz w:val="22"/>
          <w:szCs w:val="22"/>
        </w:rPr>
        <w:t xml:space="preserve"> do istniejącego kanału spalinowego komina,</w:t>
      </w:r>
    </w:p>
    <w:p w14:paraId="09D1B3D2" w14:textId="77777777" w:rsidR="00044D74" w:rsidRDefault="001E7962" w:rsidP="001E7962">
      <w:pPr>
        <w:numPr>
          <w:ilvl w:val="0"/>
          <w:numId w:val="55"/>
        </w:numPr>
        <w:ind w:left="1276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podłączenie kotła do istniejącej instalacji c.o., z.w., c.w.u. w obrębie pomieszczenia gdzie zamontowano kocioł w zakresie niezbędnym do prawidłowego funkcjonowania instalacji w trybie automatycznym zgodnie z dok</w:t>
      </w:r>
      <w:r>
        <w:rPr>
          <w:rFonts w:ascii="Arial" w:hAnsi="Arial" w:cs="Arial"/>
          <w:iCs/>
          <w:sz w:val="22"/>
          <w:szCs w:val="22"/>
        </w:rPr>
        <w:t>umentacją techniczną,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4CEC4832" w14:textId="77777777" w:rsidR="00044D74" w:rsidRDefault="001E7962" w:rsidP="001E7962">
      <w:pPr>
        <w:numPr>
          <w:ilvl w:val="0"/>
          <w:numId w:val="55"/>
        </w:numPr>
        <w:ind w:left="1276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wykonanie płukania, prób ciśnieniowych instalacji, napełnienie, odpowietrzenie i uruchomienie instalacji,</w:t>
      </w:r>
    </w:p>
    <w:p w14:paraId="1F9A75E4" w14:textId="77777777" w:rsidR="00044D74" w:rsidRDefault="001E7962" w:rsidP="001E7962">
      <w:pPr>
        <w:numPr>
          <w:ilvl w:val="0"/>
          <w:numId w:val="55"/>
        </w:numPr>
        <w:ind w:left="1276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przekazanie instrukcji i przeszkolenie Użytkownika w zakresie prawidłowej i bezpiecznej obsługi instalacji oraz jej konserwacji</w:t>
      </w:r>
      <w:r>
        <w:rPr>
          <w:rFonts w:ascii="Arial" w:hAnsi="Arial" w:cs="Arial"/>
          <w:iCs/>
          <w:sz w:val="22"/>
          <w:szCs w:val="22"/>
        </w:rPr>
        <w:t>,</w:t>
      </w:r>
    </w:p>
    <w:p w14:paraId="03A96980" w14:textId="77777777" w:rsidR="00044D74" w:rsidRDefault="001E7962" w:rsidP="001E7962">
      <w:pPr>
        <w:numPr>
          <w:ilvl w:val="0"/>
          <w:numId w:val="55"/>
        </w:numPr>
        <w:ind w:left="1276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uzupełnienie, uszczelnienie ubytków po przejściach przewodów,</w:t>
      </w:r>
    </w:p>
    <w:p w14:paraId="1540F36C" w14:textId="77777777" w:rsidR="00044D74" w:rsidRDefault="001E7962" w:rsidP="001E7962">
      <w:pPr>
        <w:numPr>
          <w:ilvl w:val="0"/>
          <w:numId w:val="55"/>
        </w:numPr>
        <w:ind w:left="1276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uruchomienie i udział w odbiorze technicznym instalacji,</w:t>
      </w:r>
    </w:p>
    <w:p w14:paraId="77C7383E" w14:textId="77777777" w:rsidR="00044D74" w:rsidRDefault="001E7962" w:rsidP="001E7962">
      <w:pPr>
        <w:numPr>
          <w:ilvl w:val="0"/>
          <w:numId w:val="55"/>
        </w:numPr>
        <w:ind w:left="1276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przed montażem kotła wskazane jest ustalenie warunków montażu we wskazanej lokalizacji min. pod kontem usytuowania zasobnika na pelt i </w:t>
      </w:r>
      <w:r>
        <w:rPr>
          <w:rFonts w:ascii="Arial" w:hAnsi="Arial" w:cs="Arial"/>
          <w:iCs/>
          <w:sz w:val="22"/>
          <w:szCs w:val="22"/>
        </w:rPr>
        <w:t>innych istotnych parametrów montażu</w:t>
      </w:r>
    </w:p>
    <w:p w14:paraId="30C5A3B3" w14:textId="77777777" w:rsidR="00044D74" w:rsidRDefault="001E7962" w:rsidP="001E7962">
      <w:pPr>
        <w:numPr>
          <w:ilvl w:val="0"/>
          <w:numId w:val="55"/>
        </w:numPr>
        <w:ind w:left="1276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przekazanie Zamawiającemu protokołu odbioru kotłowni, przeszkolenia oraz przekazania dokumentacji potwierdzonej przez Użytkownika,</w:t>
      </w:r>
    </w:p>
    <w:p w14:paraId="2925E990" w14:textId="77777777" w:rsidR="00044D74" w:rsidRDefault="001E7962" w:rsidP="001E7962">
      <w:pPr>
        <w:pStyle w:val="pkt"/>
        <w:numPr>
          <w:ilvl w:val="0"/>
          <w:numId w:val="55"/>
        </w:numPr>
        <w:spacing w:before="0" w:after="0"/>
        <w:ind w:left="127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inne elementy ujęte w załączniku Nr 8c do SWZ (dokumentacja projektowa) i wzorze umowy st</w:t>
      </w:r>
      <w:r>
        <w:rPr>
          <w:rFonts w:ascii="Arial" w:hAnsi="Arial" w:cs="Arial"/>
          <w:sz w:val="22"/>
        </w:rPr>
        <w:t>anowiącym załącznik Nr 7c do SWZ.</w:t>
      </w:r>
    </w:p>
    <w:p w14:paraId="2E7E037E" w14:textId="77777777" w:rsidR="00044D74" w:rsidRDefault="001E7962" w:rsidP="001E7962">
      <w:pPr>
        <w:pStyle w:val="Akapitzlist"/>
        <w:numPr>
          <w:ilvl w:val="0"/>
          <w:numId w:val="53"/>
        </w:numPr>
        <w:ind w:left="426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Przedmiotem </w:t>
      </w:r>
      <w:r>
        <w:rPr>
          <w:rFonts w:ascii="Arial" w:hAnsi="Arial" w:cs="Arial"/>
          <w:b/>
          <w:bCs/>
          <w:sz w:val="22"/>
          <w:szCs w:val="22"/>
        </w:rPr>
        <w:t>części nr 4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jest dostawa i montaż pomp ciepła</w:t>
      </w:r>
      <w:r>
        <w:rPr>
          <w:rFonts w:ascii="Arial" w:hAnsi="Arial" w:cs="Arial"/>
          <w:sz w:val="22"/>
          <w:szCs w:val="22"/>
        </w:rPr>
        <w:t xml:space="preserve"> na terenie gminy Ulhówek, obejmująca między innymi:</w:t>
      </w:r>
    </w:p>
    <w:p w14:paraId="3358CBDF" w14:textId="77777777" w:rsidR="00044D74" w:rsidRDefault="001E7962" w:rsidP="001E7962">
      <w:pPr>
        <w:numPr>
          <w:ilvl w:val="0"/>
          <w:numId w:val="56"/>
        </w:numPr>
        <w:ind w:left="12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dostawę i montaż </w:t>
      </w:r>
      <w:r>
        <w:rPr>
          <w:rFonts w:ascii="Arial" w:hAnsi="Arial" w:cs="Arial"/>
          <w:b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sztuk instalacji pompy ciepła (powietrze-woda) do przygotowania c.w.u. ze zbiornikami o pojem</w:t>
      </w:r>
      <w:r>
        <w:rPr>
          <w:rFonts w:ascii="Arial" w:hAnsi="Arial" w:cs="Arial"/>
          <w:sz w:val="22"/>
          <w:szCs w:val="22"/>
        </w:rPr>
        <w:t>ności min. 300 l,</w:t>
      </w:r>
    </w:p>
    <w:p w14:paraId="7091EE58" w14:textId="77777777" w:rsidR="00044D74" w:rsidRDefault="001E7962" w:rsidP="001E7962">
      <w:pPr>
        <w:numPr>
          <w:ilvl w:val="0"/>
          <w:numId w:val="56"/>
        </w:numPr>
        <w:ind w:left="12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montaż armatury, zespołu pompowego naczynia przeponowego i pozostałych elementów wg schematu technologicznego,</w:t>
      </w:r>
    </w:p>
    <w:p w14:paraId="297198FC" w14:textId="77777777" w:rsidR="00044D74" w:rsidRDefault="001E7962" w:rsidP="001E7962">
      <w:pPr>
        <w:numPr>
          <w:ilvl w:val="0"/>
          <w:numId w:val="56"/>
        </w:numPr>
        <w:ind w:left="12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instalację układu sterującego,</w:t>
      </w:r>
    </w:p>
    <w:p w14:paraId="0606CE7F" w14:textId="77777777" w:rsidR="00044D74" w:rsidRDefault="001E7962" w:rsidP="001E7962">
      <w:pPr>
        <w:numPr>
          <w:ilvl w:val="0"/>
          <w:numId w:val="56"/>
        </w:numPr>
        <w:ind w:left="12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wykonanie płukania oraz prób ciśnieniowych instalacji,</w:t>
      </w:r>
    </w:p>
    <w:p w14:paraId="4E2C9489" w14:textId="77777777" w:rsidR="00044D74" w:rsidRDefault="001E7962" w:rsidP="001E7962">
      <w:pPr>
        <w:numPr>
          <w:ilvl w:val="0"/>
          <w:numId w:val="56"/>
        </w:numPr>
        <w:ind w:left="12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uzupełnienie i uszczelnienie </w:t>
      </w:r>
      <w:r>
        <w:rPr>
          <w:rFonts w:ascii="Arial" w:hAnsi="Arial" w:cs="Arial"/>
          <w:sz w:val="22"/>
          <w:szCs w:val="22"/>
        </w:rPr>
        <w:t>ubytków po przejściach przewodów, wykonanie przewodów instalacji wody zimnej, ciepłej c.o. i elektrycznych niezbędnych do połączenia z projektowanym systemem.</w:t>
      </w:r>
    </w:p>
    <w:p w14:paraId="1F4B20AA" w14:textId="77777777" w:rsidR="00044D74" w:rsidRDefault="001E7962" w:rsidP="001E7962">
      <w:pPr>
        <w:numPr>
          <w:ilvl w:val="0"/>
          <w:numId w:val="56"/>
        </w:numPr>
        <w:ind w:left="12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uruchomienie instalacji,</w:t>
      </w:r>
    </w:p>
    <w:p w14:paraId="2030EBE2" w14:textId="77777777" w:rsidR="00044D74" w:rsidRDefault="001E7962" w:rsidP="001E7962">
      <w:pPr>
        <w:numPr>
          <w:ilvl w:val="0"/>
          <w:numId w:val="56"/>
        </w:numPr>
        <w:ind w:left="127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przeszkolenie użytkowników co do zasad prawidłowej eksploatacji wykonany</w:t>
      </w:r>
      <w:r>
        <w:rPr>
          <w:rFonts w:ascii="Arial" w:hAnsi="Arial" w:cs="Arial"/>
          <w:sz w:val="22"/>
          <w:szCs w:val="22"/>
        </w:rPr>
        <w:t xml:space="preserve">ch pomp ciepła do c. w. u. wraz z opracowaniem szczegółowych instrukcji obsługi i ich przekazaniem użytkownikom, </w:t>
      </w:r>
    </w:p>
    <w:p w14:paraId="0FD5F394" w14:textId="77777777" w:rsidR="00044D74" w:rsidRDefault="001E7962" w:rsidP="001E7962">
      <w:pPr>
        <w:numPr>
          <w:ilvl w:val="0"/>
          <w:numId w:val="56"/>
        </w:numPr>
        <w:ind w:left="127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iCs/>
          <w:sz w:val="22"/>
        </w:rPr>
        <w:t>inne elementy ujęte w załączniku nr 8d do SWZ (dokumentacja techniczna) oraz wzorze umowy stanowiącym załącznik nr 7d do SWZ.</w:t>
      </w:r>
    </w:p>
    <w:p w14:paraId="1DEE2A44" w14:textId="77777777" w:rsidR="00044D74" w:rsidRDefault="001E7962" w:rsidP="001E7962">
      <w:pPr>
        <w:pStyle w:val="pkt"/>
        <w:numPr>
          <w:ilvl w:val="0"/>
          <w:numId w:val="53"/>
        </w:numPr>
        <w:spacing w:before="0" w:after="0"/>
        <w:ind w:left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Zamawiający wymaga, aby wykonanie instalacji, w wszystkich częściach, w ramach jednej lokalizacji nie trwało dłużej niż 3 dni robocze następujące po sobie.</w:t>
      </w:r>
    </w:p>
    <w:p w14:paraId="54D840B4" w14:textId="77777777" w:rsidR="00044D74" w:rsidRDefault="001E7962" w:rsidP="001E7962">
      <w:pPr>
        <w:pStyle w:val="pkt"/>
        <w:numPr>
          <w:ilvl w:val="0"/>
          <w:numId w:val="53"/>
        </w:numPr>
        <w:spacing w:before="0" w:after="0"/>
        <w:ind w:left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Przez okres gwarancji, Wykonawca zobowiązany jest do wykonywania wszelkich czynności serwisowych wym</w:t>
      </w:r>
      <w:r>
        <w:rPr>
          <w:rFonts w:ascii="Arial" w:hAnsi="Arial" w:cs="Arial"/>
          <w:sz w:val="22"/>
        </w:rPr>
        <w:t>aganych przez dostawców montowanych urządzeń (serwisy, przeglądy itp.) w celu utrzymania gwarancji producenta.</w:t>
      </w:r>
    </w:p>
    <w:p w14:paraId="0737169B" w14:textId="77777777" w:rsidR="00044D74" w:rsidRDefault="001E7962" w:rsidP="001E7962">
      <w:pPr>
        <w:pStyle w:val="pkt"/>
        <w:numPr>
          <w:ilvl w:val="0"/>
          <w:numId w:val="53"/>
        </w:numPr>
        <w:spacing w:before="0" w:after="0"/>
        <w:ind w:left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Wykonawca każdego z zadań udzieli rękojmi i gwarancji na wykonane prace na okres nie krótszy niż 3 lata i nie dłuższy niż lat 5 od daty podpisani</w:t>
      </w:r>
      <w:r>
        <w:rPr>
          <w:rFonts w:ascii="Arial" w:hAnsi="Arial" w:cs="Arial"/>
          <w:sz w:val="22"/>
        </w:rPr>
        <w:t>a przez Zamawiającego i Wykonawcę protokołu odbioru końcowego (okres gwarancji stanowi jedno z kryteriów oceny ofert opisane w rozdziale XVIII SWZ).</w:t>
      </w:r>
    </w:p>
    <w:p w14:paraId="676AEA49" w14:textId="77777777" w:rsidR="00044D74" w:rsidRDefault="001E7962" w:rsidP="001E7962">
      <w:pPr>
        <w:pStyle w:val="pkt"/>
        <w:numPr>
          <w:ilvl w:val="0"/>
          <w:numId w:val="53"/>
        </w:numPr>
        <w:spacing w:before="0" w:after="0"/>
        <w:ind w:left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Zamówienie należy wykonać m.in. zgodnie z dokumentacją techniczną stanowiącą załącznik/załączniki nr 8a, 8b</w:t>
      </w:r>
      <w:r>
        <w:rPr>
          <w:rFonts w:ascii="Arial" w:hAnsi="Arial" w:cs="Arial"/>
          <w:sz w:val="22"/>
        </w:rPr>
        <w:t>, 8c, 8d do SWZ.</w:t>
      </w:r>
    </w:p>
    <w:p w14:paraId="0BAAD248" w14:textId="77777777" w:rsidR="00044D74" w:rsidRDefault="001E7962" w:rsidP="001E7962">
      <w:pPr>
        <w:pStyle w:val="pkt"/>
        <w:numPr>
          <w:ilvl w:val="0"/>
          <w:numId w:val="53"/>
        </w:numPr>
        <w:spacing w:before="0" w:after="0"/>
        <w:ind w:left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Urządzenia, armatura i osprzęt instalowany w trakcie realizacji zamówienia musi być fabrycznie nowy, zgodny z parametrami określonymi w dokumentacji technicznej.</w:t>
      </w:r>
    </w:p>
    <w:p w14:paraId="3351CCE1" w14:textId="77777777" w:rsidR="00044D74" w:rsidRDefault="001E7962" w:rsidP="001E7962">
      <w:pPr>
        <w:pStyle w:val="pkt"/>
        <w:numPr>
          <w:ilvl w:val="0"/>
          <w:numId w:val="53"/>
        </w:numPr>
        <w:spacing w:before="0" w:after="0"/>
        <w:ind w:left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Realizacja przedmiotu zamówienia powinna być wykonana o oparciu o obowiązując</w:t>
      </w:r>
      <w:r>
        <w:rPr>
          <w:rFonts w:ascii="Arial" w:hAnsi="Arial" w:cs="Arial"/>
          <w:sz w:val="22"/>
        </w:rPr>
        <w:t>e przepisy, w szczególności ustawy z dnia 7 lipca 1994 r. Prawo budowlane (Dz. U z 2020 r. poz. 1333 ze zm.) wraz z przepisami wykonawczymi, przez Wykonawcę posiadającego odpowiednie doświadczenie, potencjał wykonawczy oraz dysponującego osobami posiadając</w:t>
      </w:r>
      <w:r>
        <w:rPr>
          <w:rFonts w:ascii="Arial" w:hAnsi="Arial" w:cs="Arial"/>
          <w:sz w:val="22"/>
        </w:rPr>
        <w:t>ymi odpowiednie doświadczenie i kwalifikacje.</w:t>
      </w:r>
    </w:p>
    <w:p w14:paraId="642D9A78" w14:textId="77777777" w:rsidR="00044D74" w:rsidRDefault="001E7962" w:rsidP="001E7962">
      <w:pPr>
        <w:pStyle w:val="pkt"/>
        <w:numPr>
          <w:ilvl w:val="0"/>
          <w:numId w:val="53"/>
        </w:numPr>
        <w:spacing w:before="0" w:after="0"/>
        <w:ind w:left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Materiały użyte przez Wykonawcę powinny odpowiadać, co do jakości, wymogom wyrobów dopuszczonych do obrotu i stosowania w budownictwie, określonym w art. 10 ustawy z dnia 7 lipca 1994 r. Prawo budowlane.</w:t>
      </w:r>
    </w:p>
    <w:p w14:paraId="448BD96A" w14:textId="77777777" w:rsidR="00044D74" w:rsidRDefault="001E7962" w:rsidP="001E7962">
      <w:pPr>
        <w:pStyle w:val="pkt"/>
        <w:numPr>
          <w:ilvl w:val="0"/>
          <w:numId w:val="53"/>
        </w:numPr>
        <w:spacing w:before="0" w:after="0"/>
        <w:ind w:left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Wykona</w:t>
      </w:r>
      <w:r>
        <w:rPr>
          <w:rFonts w:ascii="Arial" w:hAnsi="Arial" w:cs="Arial"/>
          <w:sz w:val="22"/>
        </w:rPr>
        <w:t>nie przedmiotu zamówienia i oddanie do użytku musi być również zgodne z wszystkimi aktami prawnymi właściwymi dla przedmiotu zamówienia, z przepisami techniczno-budowlanymi, obowiązującymi polskimi normami, wytycznymi oraz zasadami wiedzy technicznej.</w:t>
      </w:r>
    </w:p>
    <w:p w14:paraId="44209FF5" w14:textId="77777777" w:rsidR="00044D74" w:rsidRDefault="001E7962" w:rsidP="001E7962">
      <w:pPr>
        <w:pStyle w:val="pkt"/>
        <w:numPr>
          <w:ilvl w:val="0"/>
          <w:numId w:val="53"/>
        </w:numPr>
        <w:spacing w:before="0" w:after="0"/>
        <w:ind w:left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Jeśl</w:t>
      </w:r>
      <w:r>
        <w:rPr>
          <w:rFonts w:ascii="Arial" w:hAnsi="Arial" w:cs="Arial"/>
          <w:sz w:val="22"/>
        </w:rPr>
        <w:t>i w dokumentacji projektowej, na rysunkach, zostało wskazane pochodzenie (marka, znak towarowy, producent, dostawca) materiałów lub normy, aprobaty, specyfikacje i systemy, o których mowa w art. 99 ust. 5 ustawy Pzp, Zamawiający  dopuszcza  oferowanie mate</w:t>
      </w:r>
      <w:r>
        <w:rPr>
          <w:rFonts w:ascii="Arial" w:hAnsi="Arial" w:cs="Arial"/>
          <w:sz w:val="22"/>
        </w:rPr>
        <w:t>riałów  lub  rozwiązań  równoważnych  pod  warunkiem,  że  zagwarantują  one prawidłową  realizację  robót  oraz  zapewnią  uzyskanie  parametrów  technicznych  nie gorszych  od  założonych  w  wyżej  wymienionych  dokumentach</w:t>
      </w:r>
    </w:p>
    <w:p w14:paraId="32A55BC9" w14:textId="77777777" w:rsidR="00044D74" w:rsidRDefault="001E7962" w:rsidP="001E7962">
      <w:pPr>
        <w:pStyle w:val="pkt"/>
        <w:numPr>
          <w:ilvl w:val="0"/>
          <w:numId w:val="53"/>
        </w:numPr>
        <w:spacing w:before="0" w:after="0"/>
        <w:ind w:left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 przypadku użycia w SWZ lub </w:t>
      </w:r>
      <w:r>
        <w:rPr>
          <w:rFonts w:ascii="Arial" w:hAnsi="Arial" w:cs="Arial"/>
          <w:sz w:val="22"/>
        </w:rPr>
        <w:t>załącznikach odniesień do norm, ocen technicznych, specyfikacji technicznych i systemów referencji technicznych, o których mowa w art. 101 ust. 1 ustawy Pzp Zamawiający dopuszcza rozwiązania równoważne opisywanym. Wykonawca analizując dokumentację projekto</w:t>
      </w:r>
      <w:r>
        <w:rPr>
          <w:rFonts w:ascii="Arial" w:hAnsi="Arial" w:cs="Arial"/>
          <w:sz w:val="22"/>
        </w:rPr>
        <w:t>wą powinien założyć, że każdemu odniesieniu o którym mowa w art. 101 ust. 1 ustawy Pzp użytemu w dokumentacji projektowej towarzyszy wyraz „lub równoważne”.</w:t>
      </w:r>
    </w:p>
    <w:p w14:paraId="0CBF096F" w14:textId="77777777" w:rsidR="00044D74" w:rsidRDefault="001E7962" w:rsidP="001E7962">
      <w:pPr>
        <w:pStyle w:val="pkt"/>
        <w:numPr>
          <w:ilvl w:val="0"/>
          <w:numId w:val="53"/>
        </w:numPr>
        <w:spacing w:before="0" w:after="0"/>
        <w:ind w:left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Użycie w SWZ lub załącznikach do niej wymogu posiadania certyfikatu wydanego przez jednostkę ocenia</w:t>
      </w:r>
      <w:r>
        <w:rPr>
          <w:rFonts w:ascii="Arial" w:hAnsi="Arial" w:cs="Arial"/>
          <w:sz w:val="22"/>
        </w:rPr>
        <w:t>jącą zgodność lub sprawozdania z badań przeprowadzonych przez tę jednostkę jako przedmiotowego środka dowodowego potwierdzającego zgodność z wymaganiami, cechami lub kryteriami określonymi w opisie przedmiotu zamówienia, lub kryteriami oceny ofert lub wyma</w:t>
      </w:r>
      <w:r>
        <w:rPr>
          <w:rFonts w:ascii="Arial" w:hAnsi="Arial" w:cs="Arial"/>
          <w:sz w:val="22"/>
        </w:rPr>
        <w:t>ganiami związanymi z realizacją zamówienia, oznacza że zamawiający akceptuje również certyfikaty wydane przez inne równoważne jednostki oceniające zgodność. Zamawiający akceptuje także inne odpowiednie przedmiotowe środki dowodowe, w szczególności dokument</w:t>
      </w:r>
      <w:r>
        <w:rPr>
          <w:rFonts w:ascii="Arial" w:hAnsi="Arial" w:cs="Arial"/>
          <w:sz w:val="22"/>
        </w:rPr>
        <w:t>ację techniczną producenta, w przypadku gdy dany wykonawca nie ma ani dostępu do certyfikatów lub sprawozdań z badań, ani możliwości ich uzyskania w odpowiednim terminie, o ile ten brak dostępu nie może być przypisany danemu wykonawcy, oraz pod warunkiem ż</w:t>
      </w:r>
      <w:r>
        <w:rPr>
          <w:rFonts w:ascii="Arial" w:hAnsi="Arial" w:cs="Arial"/>
          <w:sz w:val="22"/>
        </w:rPr>
        <w:t>e dany wykonawca udowodni, że wykonywane przez niego roboty budowlane, dostawy lub usługi spełniają wymagania, cechy lub kryteria określone w opisie przedmiotu zamówienia, kryteriach oceny ofert lub wymagania związane z realizacją zamówienia.</w:t>
      </w:r>
    </w:p>
    <w:p w14:paraId="17D9B1E1" w14:textId="77777777" w:rsidR="00044D74" w:rsidRDefault="001E7962" w:rsidP="001E7962">
      <w:pPr>
        <w:pStyle w:val="pkt"/>
        <w:numPr>
          <w:ilvl w:val="0"/>
          <w:numId w:val="53"/>
        </w:numPr>
        <w:spacing w:before="0" w:after="0"/>
        <w:ind w:left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Zamawiający n</w:t>
      </w:r>
      <w:r>
        <w:rPr>
          <w:rFonts w:ascii="Arial" w:hAnsi="Arial" w:cs="Arial"/>
          <w:sz w:val="22"/>
        </w:rPr>
        <w:t>ie dopuszcza składania ofert wariantowych oraz w postaci katalogów elektronicznych.</w:t>
      </w:r>
    </w:p>
    <w:p w14:paraId="1589D451" w14:textId="77777777" w:rsidR="00044D74" w:rsidRDefault="001E7962" w:rsidP="001E7962">
      <w:pPr>
        <w:pStyle w:val="pkt"/>
        <w:numPr>
          <w:ilvl w:val="0"/>
          <w:numId w:val="53"/>
        </w:numPr>
        <w:spacing w:before="0" w:after="0"/>
        <w:ind w:left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Zamawiający nie przewiduje udzielania zamówień, o których mowa w art. 214 ust. 1 pkt 8 ustawy Pzp.</w:t>
      </w:r>
    </w:p>
    <w:p w14:paraId="63A2D727" w14:textId="77777777" w:rsidR="00044D74" w:rsidRDefault="00044D74">
      <w:pPr>
        <w:pStyle w:val="pkt"/>
        <w:spacing w:before="0" w:after="0"/>
        <w:ind w:left="426" w:hanging="426"/>
        <w:rPr>
          <w:rFonts w:ascii="Arial" w:hAnsi="Arial" w:cs="Arial"/>
          <w:sz w:val="22"/>
        </w:rPr>
      </w:pPr>
    </w:p>
    <w:p w14:paraId="7924E80E" w14:textId="77777777" w:rsidR="00044D74" w:rsidRDefault="001E7962">
      <w:pPr>
        <w:pStyle w:val="pkt"/>
        <w:pBdr>
          <w:bottom w:val="double" w:sz="4" w:space="1" w:color="000000"/>
        </w:pBdr>
        <w:shd w:val="clear" w:color="auto" w:fill="DAEEF3"/>
        <w:spacing w:before="240" w:after="40"/>
        <w:ind w:left="567" w:hanging="567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V.</w:t>
      </w:r>
      <w:r>
        <w:rPr>
          <w:rFonts w:ascii="Arial" w:hAnsi="Arial" w:cs="Arial"/>
          <w:b/>
          <w:sz w:val="22"/>
        </w:rPr>
        <w:tab/>
        <w:t>PODWYKONAWSTWO</w:t>
      </w:r>
    </w:p>
    <w:p w14:paraId="17E748B7" w14:textId="77777777" w:rsidR="00044D74" w:rsidRDefault="001E7962">
      <w:pPr>
        <w:pStyle w:val="pkt"/>
        <w:numPr>
          <w:ilvl w:val="0"/>
          <w:numId w:val="6"/>
        </w:numPr>
        <w:spacing w:before="240" w:after="0"/>
        <w:ind w:left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Wykonawca może powierzyć wykonanie części zamówienia p</w:t>
      </w:r>
      <w:r>
        <w:rPr>
          <w:rFonts w:ascii="Arial" w:hAnsi="Arial" w:cs="Arial"/>
          <w:sz w:val="22"/>
        </w:rPr>
        <w:t xml:space="preserve">odwykonawcy (podwykonawcom). </w:t>
      </w:r>
    </w:p>
    <w:p w14:paraId="1EDD500D" w14:textId="77777777" w:rsidR="00044D74" w:rsidRDefault="001E7962">
      <w:pPr>
        <w:pStyle w:val="pkt"/>
        <w:numPr>
          <w:ilvl w:val="0"/>
          <w:numId w:val="6"/>
        </w:numPr>
        <w:spacing w:before="0" w:after="0"/>
        <w:ind w:left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Zamawiający nie zastrzega obowiązku osobistego wykonania przez Wykonawcę kluczowych części zamówienia. </w:t>
      </w:r>
    </w:p>
    <w:p w14:paraId="2B54C5B6" w14:textId="77777777" w:rsidR="00044D74" w:rsidRDefault="001E7962">
      <w:pPr>
        <w:pStyle w:val="pkt"/>
        <w:numPr>
          <w:ilvl w:val="0"/>
          <w:numId w:val="6"/>
        </w:numPr>
        <w:spacing w:before="0" w:after="0"/>
        <w:ind w:left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Zamawiający wymaga, aby w przypadku powierzenia części zamówienia podwykonawcom, Wykonawca wskazał w ofercie części zamówi</w:t>
      </w:r>
      <w:r>
        <w:rPr>
          <w:rFonts w:ascii="Arial" w:hAnsi="Arial" w:cs="Arial"/>
          <w:sz w:val="22"/>
        </w:rPr>
        <w:t>enia, których wykonanie zamierza powierzyć podwykonawcom oraz podał (o ile są mu wiadome na tym etapie) nazwy (firmy) tych podwykonawców.</w:t>
      </w:r>
    </w:p>
    <w:p w14:paraId="6E31996D" w14:textId="77777777" w:rsidR="00044D74" w:rsidRDefault="001E7962">
      <w:pPr>
        <w:pStyle w:val="pkt"/>
        <w:numPr>
          <w:ilvl w:val="0"/>
          <w:numId w:val="6"/>
        </w:numPr>
        <w:spacing w:before="0" w:after="0"/>
        <w:ind w:left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Powierzenie części zamówienia podwykonawcom nie zwalnia Wykonawcy z odpowiedzialności za należyte wykonanie zamówienia</w:t>
      </w:r>
      <w:r>
        <w:rPr>
          <w:rFonts w:ascii="Arial" w:hAnsi="Arial" w:cs="Arial"/>
          <w:sz w:val="22"/>
        </w:rPr>
        <w:t>.</w:t>
      </w:r>
    </w:p>
    <w:p w14:paraId="7FD7E148" w14:textId="77777777" w:rsidR="00044D74" w:rsidRDefault="001E7962">
      <w:pPr>
        <w:pStyle w:val="pkt"/>
        <w:pBdr>
          <w:bottom w:val="double" w:sz="4" w:space="1" w:color="000000"/>
        </w:pBdr>
        <w:shd w:val="clear" w:color="auto" w:fill="DAEEF3"/>
        <w:spacing w:before="240" w:after="40"/>
        <w:ind w:left="567" w:hanging="567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VI.</w:t>
      </w:r>
      <w:r>
        <w:rPr>
          <w:rFonts w:ascii="Arial" w:hAnsi="Arial" w:cs="Arial"/>
          <w:b/>
          <w:sz w:val="22"/>
        </w:rPr>
        <w:tab/>
        <w:t>TERMIN WYKONANIA ZAMÓWIENIA</w:t>
      </w:r>
    </w:p>
    <w:p w14:paraId="17EA7C92" w14:textId="77777777" w:rsidR="00044D74" w:rsidRDefault="001E7962">
      <w:pPr>
        <w:pStyle w:val="pkt"/>
        <w:numPr>
          <w:ilvl w:val="0"/>
          <w:numId w:val="7"/>
        </w:numPr>
        <w:spacing w:before="240" w:after="0"/>
        <w:ind w:left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Umowa w sprawie realizacji zamówienia zostanie zawarta na czas oznaczony.</w:t>
      </w:r>
    </w:p>
    <w:p w14:paraId="19B9B8CB" w14:textId="77777777" w:rsidR="00044D74" w:rsidRDefault="001E7962">
      <w:pPr>
        <w:pStyle w:val="pkt"/>
        <w:numPr>
          <w:ilvl w:val="0"/>
          <w:numId w:val="7"/>
        </w:numPr>
        <w:spacing w:before="0" w:after="0"/>
        <w:ind w:left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Termin realizacji zamówienia: </w:t>
      </w:r>
    </w:p>
    <w:p w14:paraId="04F30FBA" w14:textId="77777777" w:rsidR="00044D74" w:rsidRDefault="001E7962" w:rsidP="001E7962">
      <w:pPr>
        <w:pStyle w:val="pkt"/>
        <w:numPr>
          <w:ilvl w:val="0"/>
          <w:numId w:val="57"/>
        </w:numPr>
        <w:spacing w:before="0" w:after="0"/>
        <w:ind w:left="85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Część 1: do 60 dni od podpisania umowy </w:t>
      </w:r>
    </w:p>
    <w:p w14:paraId="7BAF0D16" w14:textId="77777777" w:rsidR="00044D74" w:rsidRDefault="001E7962" w:rsidP="001E7962">
      <w:pPr>
        <w:pStyle w:val="pkt"/>
        <w:numPr>
          <w:ilvl w:val="0"/>
          <w:numId w:val="57"/>
        </w:numPr>
        <w:spacing w:before="0" w:after="0"/>
        <w:ind w:left="85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Część 2: do 60 dni od podpisania umowy </w:t>
      </w:r>
    </w:p>
    <w:p w14:paraId="0595FFE1" w14:textId="77777777" w:rsidR="00044D74" w:rsidRDefault="001E7962" w:rsidP="001E7962">
      <w:pPr>
        <w:pStyle w:val="pkt"/>
        <w:numPr>
          <w:ilvl w:val="0"/>
          <w:numId w:val="57"/>
        </w:numPr>
        <w:spacing w:before="0" w:after="0"/>
        <w:ind w:left="85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Część 3: do 30 dni od podpisania umowy </w:t>
      </w:r>
    </w:p>
    <w:p w14:paraId="66860A04" w14:textId="77777777" w:rsidR="00044D74" w:rsidRDefault="001E7962" w:rsidP="001E7962">
      <w:pPr>
        <w:pStyle w:val="pkt"/>
        <w:numPr>
          <w:ilvl w:val="0"/>
          <w:numId w:val="57"/>
        </w:numPr>
        <w:spacing w:before="0" w:after="0"/>
        <w:ind w:left="85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Część 4: do 30 dni od podpisania umowy </w:t>
      </w:r>
    </w:p>
    <w:p w14:paraId="3F3B2CE5" w14:textId="77777777" w:rsidR="00044D74" w:rsidRDefault="001E7962" w:rsidP="001E7962">
      <w:pPr>
        <w:pStyle w:val="pkt"/>
        <w:numPr>
          <w:ilvl w:val="0"/>
          <w:numId w:val="57"/>
        </w:numPr>
        <w:spacing w:before="0" w:after="0"/>
        <w:ind w:left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Zamawiający zastrzega, że realizacja dostawy i montażu zostanie określona </w:t>
      </w:r>
      <w:r>
        <w:rPr>
          <w:rFonts w:ascii="Arial" w:hAnsi="Arial" w:cs="Arial"/>
          <w:sz w:val="22"/>
        </w:rPr>
        <w:br/>
        <w:t xml:space="preserve">w harmonogramie rzeczowo-finansowym złożonym przez Wykonawcę </w:t>
      </w:r>
      <w:r>
        <w:rPr>
          <w:rFonts w:ascii="Arial" w:hAnsi="Arial" w:cs="Arial"/>
          <w:sz w:val="22"/>
        </w:rPr>
        <w:t>po podpisaniu umowy.</w:t>
      </w:r>
    </w:p>
    <w:p w14:paraId="5C36272E" w14:textId="77777777" w:rsidR="00044D74" w:rsidRDefault="001E7962" w:rsidP="001E7962">
      <w:pPr>
        <w:pStyle w:val="pkt"/>
        <w:numPr>
          <w:ilvl w:val="0"/>
          <w:numId w:val="57"/>
        </w:numPr>
        <w:spacing w:before="0" w:after="0"/>
        <w:ind w:left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Za termin zakończenia realizacji zamówienia uważa się datę podpisania końcowego protokołu odbioru (całościowego dotyczącego wszystkich zestawów instalowanych </w:t>
      </w:r>
      <w:r>
        <w:rPr>
          <w:rFonts w:ascii="Arial" w:hAnsi="Arial" w:cs="Arial"/>
          <w:sz w:val="22"/>
        </w:rPr>
        <w:br/>
        <w:t>w ramach zamówienia) bez uwag.</w:t>
      </w:r>
    </w:p>
    <w:p w14:paraId="2489EF52" w14:textId="77777777" w:rsidR="00044D74" w:rsidRDefault="001E7962" w:rsidP="001E7962">
      <w:pPr>
        <w:pStyle w:val="pkt"/>
        <w:numPr>
          <w:ilvl w:val="0"/>
          <w:numId w:val="57"/>
        </w:numPr>
        <w:spacing w:before="0" w:after="0"/>
        <w:ind w:left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Wykonawca przystąpi do dostawy i montażu najp</w:t>
      </w:r>
      <w:r>
        <w:rPr>
          <w:rFonts w:ascii="Arial" w:hAnsi="Arial" w:cs="Arial"/>
          <w:sz w:val="22"/>
        </w:rPr>
        <w:t>óźniej w terminie 21 dni od dnia zawarcia umowy.</w:t>
      </w:r>
    </w:p>
    <w:p w14:paraId="5AAEEDEF" w14:textId="77777777" w:rsidR="00044D74" w:rsidRDefault="00044D74">
      <w:pPr>
        <w:pStyle w:val="pkt"/>
        <w:spacing w:before="0" w:after="0"/>
        <w:ind w:left="0" w:firstLine="0"/>
        <w:rPr>
          <w:rFonts w:ascii="Arial" w:hAnsi="Arial" w:cs="Arial"/>
          <w:sz w:val="22"/>
        </w:rPr>
      </w:pPr>
    </w:p>
    <w:p w14:paraId="03EADF2A" w14:textId="77777777" w:rsidR="00044D74" w:rsidRDefault="001E7962">
      <w:pPr>
        <w:pStyle w:val="pkt"/>
        <w:pBdr>
          <w:bottom w:val="double" w:sz="4" w:space="1" w:color="000000"/>
        </w:pBdr>
        <w:shd w:val="clear" w:color="auto" w:fill="DAEEF3"/>
        <w:spacing w:before="240" w:after="40"/>
        <w:ind w:left="567" w:hanging="567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VII.</w:t>
      </w:r>
      <w:r>
        <w:rPr>
          <w:rFonts w:ascii="Arial" w:hAnsi="Arial" w:cs="Arial"/>
          <w:b/>
          <w:sz w:val="22"/>
        </w:rPr>
        <w:tab/>
        <w:t>PRZEDMIOTOWE ŚRODKI DOWODOW</w:t>
      </w:r>
    </w:p>
    <w:p w14:paraId="648012F7" w14:textId="77777777" w:rsidR="00044D74" w:rsidRDefault="00044D74">
      <w:pPr>
        <w:pStyle w:val="pkt"/>
        <w:spacing w:before="0" w:after="0"/>
        <w:ind w:left="0" w:firstLine="0"/>
        <w:rPr>
          <w:rFonts w:ascii="Arial" w:hAnsi="Arial" w:cs="Arial"/>
          <w:sz w:val="22"/>
        </w:rPr>
      </w:pPr>
    </w:p>
    <w:p w14:paraId="20647D3A" w14:textId="77777777" w:rsidR="00044D74" w:rsidRDefault="001E7962" w:rsidP="001E7962">
      <w:pPr>
        <w:pStyle w:val="pkt"/>
        <w:numPr>
          <w:ilvl w:val="0"/>
          <w:numId w:val="47"/>
        </w:numPr>
        <w:spacing w:before="0" w:after="0"/>
        <w:ind w:left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Zamawiający na podstawie art. 105 oraz 106 ustawy Pzp żąda złożenia przedmiotowych środków dowodowych na potwierdzenie, że oferowane dostawy spełniają określone przez </w:t>
      </w:r>
      <w:r>
        <w:rPr>
          <w:rFonts w:ascii="Arial" w:hAnsi="Arial" w:cs="Arial"/>
          <w:sz w:val="22"/>
        </w:rPr>
        <w:t>zamawiającego wymagania niezbędne do przeprowadzenia postępowania:</w:t>
      </w:r>
    </w:p>
    <w:p w14:paraId="4A24D856" w14:textId="77777777" w:rsidR="00044D74" w:rsidRDefault="001E7962" w:rsidP="001E7962">
      <w:pPr>
        <w:pStyle w:val="pkt"/>
        <w:numPr>
          <w:ilvl w:val="0"/>
          <w:numId w:val="48"/>
        </w:numPr>
        <w:spacing w:before="0" w:after="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W zakresie części 1: </w:t>
      </w:r>
    </w:p>
    <w:p w14:paraId="028C32EA" w14:textId="77777777" w:rsidR="00044D74" w:rsidRDefault="001E7962" w:rsidP="001E7962">
      <w:pPr>
        <w:pStyle w:val="pkt"/>
        <w:numPr>
          <w:ilvl w:val="0"/>
          <w:numId w:val="58"/>
        </w:numPr>
        <w:spacing w:before="0" w:after="0"/>
        <w:ind w:left="156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t xml:space="preserve">karty katalogowe/techniczne oferowanych zestawów (moduły fotowoltaiczne i falowniki), które powinny potwierdzać wszystkie minimalne parametry określone przez </w:t>
      </w:r>
      <w:r>
        <w:rPr>
          <w:rFonts w:ascii="Arial" w:hAnsi="Arial" w:cs="Arial"/>
          <w:sz w:val="22"/>
        </w:rPr>
        <w:t>Zamawiającego w opisie przedmiotu zamówienia,</w:t>
      </w:r>
    </w:p>
    <w:p w14:paraId="5789DC0D" w14:textId="77777777" w:rsidR="00044D74" w:rsidRDefault="001E7962" w:rsidP="001E7962">
      <w:pPr>
        <w:pStyle w:val="pkt"/>
        <w:numPr>
          <w:ilvl w:val="0"/>
          <w:numId w:val="58"/>
        </w:numPr>
        <w:spacing w:before="0" w:after="0"/>
        <w:ind w:left="156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t>certyfikat zgodności modułów fotowoltaicznych z normą PN-EN 61215 lub PN-EN 61646 lub z normami równoważnymi, wydanymi przez właściwą akredytowaną jednostkę certyfikującą.</w:t>
      </w:r>
    </w:p>
    <w:p w14:paraId="5ECBBC89" w14:textId="77777777" w:rsidR="00044D74" w:rsidRDefault="001E7962" w:rsidP="001E7962">
      <w:pPr>
        <w:pStyle w:val="pkt"/>
        <w:numPr>
          <w:ilvl w:val="0"/>
          <w:numId w:val="48"/>
        </w:numPr>
        <w:spacing w:before="0" w:after="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W zakresie części 2:</w:t>
      </w:r>
    </w:p>
    <w:p w14:paraId="490CAE22" w14:textId="77777777" w:rsidR="00044D74" w:rsidRDefault="001E7962" w:rsidP="001E7962">
      <w:pPr>
        <w:pStyle w:val="pkt"/>
        <w:numPr>
          <w:ilvl w:val="0"/>
          <w:numId w:val="49"/>
        </w:numPr>
        <w:ind w:left="15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karty katalogowe/</w:t>
      </w:r>
      <w:r>
        <w:rPr>
          <w:rFonts w:ascii="Arial" w:hAnsi="Arial" w:cs="Arial"/>
          <w:sz w:val="22"/>
        </w:rPr>
        <w:t>techniczne dla kolektorów słonecznych, które powinny potwierdzać wszystkie parametry określone przez Zamawiającego w opisie przedmiotu zamówienia,</w:t>
      </w:r>
    </w:p>
    <w:p w14:paraId="06812A71" w14:textId="77777777" w:rsidR="00044D74" w:rsidRDefault="001E7962" w:rsidP="001E7962">
      <w:pPr>
        <w:pStyle w:val="pkt"/>
        <w:numPr>
          <w:ilvl w:val="0"/>
          <w:numId w:val="49"/>
        </w:numPr>
        <w:spacing w:before="0" w:after="0"/>
        <w:ind w:left="15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certyfikat SOLAR KEYMARK lub certyfikat zgodności z normą PN-EN 12975-1 (lub równoważną) lub z nomą PN-EN 129</w:t>
      </w:r>
      <w:r>
        <w:rPr>
          <w:rFonts w:ascii="Arial" w:hAnsi="Arial" w:cs="Arial"/>
          <w:sz w:val="22"/>
        </w:rPr>
        <w:t>75-2 (lub równoważną) lub z normą PN-EN ISO 9806 (lub równoważną) nadaną przez właściwą jednostkę certyfikującą</w:t>
      </w:r>
    </w:p>
    <w:p w14:paraId="2445ED98" w14:textId="77777777" w:rsidR="00044D74" w:rsidRDefault="001E7962" w:rsidP="001E7962">
      <w:pPr>
        <w:pStyle w:val="pkt"/>
        <w:numPr>
          <w:ilvl w:val="0"/>
          <w:numId w:val="48"/>
        </w:numPr>
        <w:spacing w:before="0" w:after="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W zakresie części 3:</w:t>
      </w:r>
    </w:p>
    <w:p w14:paraId="29B8B111" w14:textId="77777777" w:rsidR="00044D74" w:rsidRDefault="001E7962" w:rsidP="001E7962">
      <w:pPr>
        <w:pStyle w:val="pkt"/>
        <w:numPr>
          <w:ilvl w:val="0"/>
          <w:numId w:val="59"/>
        </w:numPr>
        <w:spacing w:before="0" w:after="0"/>
        <w:ind w:left="15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karty katalogowe/techniczne oferowanych kotłów na biomasę, które powinny potwierdzać wszystkie parametry określone przez Za</w:t>
      </w:r>
      <w:r>
        <w:rPr>
          <w:rFonts w:ascii="Arial" w:hAnsi="Arial" w:cs="Arial"/>
          <w:sz w:val="22"/>
        </w:rPr>
        <w:t>mawiającego w opisie przedmiotu zamówienia,</w:t>
      </w:r>
    </w:p>
    <w:p w14:paraId="2D6DB2A4" w14:textId="77777777" w:rsidR="00044D74" w:rsidRDefault="001E7962" w:rsidP="001E7962">
      <w:pPr>
        <w:pStyle w:val="pkt"/>
        <w:numPr>
          <w:ilvl w:val="0"/>
          <w:numId w:val="59"/>
        </w:numPr>
        <w:spacing w:before="0" w:after="0"/>
        <w:ind w:left="15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certyfikat Ecodesign (ecoprojekt) lub równoważny, potwierdzający spełnianie przez oferowany kocioł normy PN-EN 303-5:2012 lub równoważnej oraz spełnianie wymagań ecoprojektu określonych w Rozporządzeniu Komisji (</w:t>
      </w:r>
      <w:r>
        <w:rPr>
          <w:rFonts w:ascii="Arial" w:hAnsi="Arial" w:cs="Arial"/>
          <w:sz w:val="22"/>
        </w:rPr>
        <w:t>UE) 2015/1189 z dnia 28 kwietnia 2015 r. w sprawie wykonania dyrektywy Parlamentu Europejskiego i Rady 2009/125/WE w odniesieniu do wymagań dotyczących ekoprojektu dla kotłów na paliwo stałe, wydany przez właściwą jednostkę certyfikującą.</w:t>
      </w:r>
    </w:p>
    <w:p w14:paraId="646B12C5" w14:textId="77777777" w:rsidR="00044D74" w:rsidRDefault="001E7962" w:rsidP="001E7962">
      <w:pPr>
        <w:pStyle w:val="pkt"/>
        <w:numPr>
          <w:ilvl w:val="0"/>
          <w:numId w:val="48"/>
        </w:numPr>
        <w:spacing w:before="0" w:after="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W zakresie części</w:t>
      </w:r>
      <w:r>
        <w:rPr>
          <w:rFonts w:ascii="Arial" w:hAnsi="Arial" w:cs="Arial"/>
          <w:b/>
          <w:bCs/>
          <w:sz w:val="22"/>
        </w:rPr>
        <w:t xml:space="preserve"> 4:</w:t>
      </w:r>
    </w:p>
    <w:p w14:paraId="7ABBFD8F" w14:textId="77777777" w:rsidR="00044D74" w:rsidRDefault="001E7962" w:rsidP="001E7962">
      <w:pPr>
        <w:pStyle w:val="pkt"/>
        <w:numPr>
          <w:ilvl w:val="0"/>
          <w:numId w:val="60"/>
        </w:numPr>
        <w:spacing w:before="0" w:after="0"/>
        <w:ind w:left="15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karty katalogowe/techniczne oferowanych pomp ciepła, które powinny potwierdzać wszystkie parametry określone przez Zamawiającego w opisie przedmiotu zamówienia,</w:t>
      </w:r>
    </w:p>
    <w:p w14:paraId="18FB49AB" w14:textId="77777777" w:rsidR="00044D74" w:rsidRDefault="001E7962" w:rsidP="001E7962">
      <w:pPr>
        <w:pStyle w:val="pkt"/>
        <w:numPr>
          <w:ilvl w:val="0"/>
          <w:numId w:val="60"/>
        </w:numPr>
        <w:spacing w:before="0" w:after="0"/>
        <w:ind w:left="15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certyfikat z badań pompy ciepła potwierdzający parametry urządzenia zgodnie z normą PN-EN16</w:t>
      </w:r>
      <w:r>
        <w:rPr>
          <w:rFonts w:ascii="Arial" w:hAnsi="Arial" w:cs="Arial"/>
          <w:sz w:val="22"/>
        </w:rPr>
        <w:t>147 lub równoważną, wydany przez niezależną jednostkę akredytacyjną.</w:t>
      </w:r>
    </w:p>
    <w:p w14:paraId="7B45DC31" w14:textId="77777777" w:rsidR="00044D74" w:rsidRDefault="001E7962" w:rsidP="001E7962">
      <w:pPr>
        <w:pStyle w:val="pkt"/>
        <w:numPr>
          <w:ilvl w:val="0"/>
          <w:numId w:val="47"/>
        </w:numPr>
        <w:spacing w:before="0" w:after="0"/>
        <w:ind w:left="426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UWAGA!!! </w:t>
      </w:r>
      <w:r>
        <w:rPr>
          <w:rFonts w:ascii="Arial" w:hAnsi="Arial" w:cs="Arial"/>
          <w:b/>
          <w:bCs/>
          <w:sz w:val="22"/>
          <w:u w:val="single"/>
        </w:rPr>
        <w:t>Przedmiotowe środki dowodowe, wykonawca składa wraz z ofertą.</w:t>
      </w:r>
    </w:p>
    <w:p w14:paraId="421D310C" w14:textId="77777777" w:rsidR="00044D74" w:rsidRDefault="001E7962" w:rsidP="001E7962">
      <w:pPr>
        <w:pStyle w:val="pkt"/>
        <w:numPr>
          <w:ilvl w:val="0"/>
          <w:numId w:val="47"/>
        </w:numPr>
        <w:spacing w:before="0" w:after="0"/>
        <w:ind w:left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Jeżeli wykonawca nie złoży przedmiotowych środków dowodowych lub złożone przedmiotowe środki dowodowe będą niekomple</w:t>
      </w:r>
      <w:r>
        <w:rPr>
          <w:rFonts w:ascii="Arial" w:hAnsi="Arial" w:cs="Arial"/>
          <w:sz w:val="22"/>
        </w:rPr>
        <w:t>tne, zamawiający wezwie do ich złożenia lub uzupełnienia w wyznaczonym terminie.</w:t>
      </w:r>
    </w:p>
    <w:p w14:paraId="74EF6CE7" w14:textId="77777777" w:rsidR="00044D74" w:rsidRDefault="00044D74">
      <w:pPr>
        <w:pStyle w:val="pkt"/>
        <w:spacing w:before="0" w:after="0"/>
        <w:ind w:left="426" w:firstLine="0"/>
        <w:rPr>
          <w:rFonts w:ascii="Arial" w:hAnsi="Arial" w:cs="Arial"/>
          <w:b/>
          <w:bCs/>
          <w:sz w:val="22"/>
        </w:rPr>
      </w:pPr>
    </w:p>
    <w:p w14:paraId="2031C811" w14:textId="77777777" w:rsidR="00044D74" w:rsidRDefault="00044D74">
      <w:pPr>
        <w:pStyle w:val="pkt"/>
        <w:spacing w:before="0" w:after="0"/>
        <w:ind w:left="0" w:firstLine="0"/>
        <w:rPr>
          <w:rFonts w:ascii="Arial" w:hAnsi="Arial" w:cs="Arial"/>
          <w:sz w:val="22"/>
        </w:rPr>
      </w:pPr>
    </w:p>
    <w:p w14:paraId="30D4E841" w14:textId="77777777" w:rsidR="00044D74" w:rsidRDefault="001E7962">
      <w:pPr>
        <w:pStyle w:val="pkt"/>
        <w:pBdr>
          <w:bottom w:val="double" w:sz="4" w:space="1" w:color="000000"/>
        </w:pBdr>
        <w:shd w:val="clear" w:color="auto" w:fill="DAEEF3"/>
        <w:spacing w:before="240" w:after="40"/>
        <w:ind w:left="567" w:hanging="567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VIII.</w:t>
      </w:r>
      <w:r>
        <w:rPr>
          <w:rFonts w:ascii="Arial" w:hAnsi="Arial" w:cs="Arial"/>
          <w:b/>
          <w:sz w:val="22"/>
        </w:rPr>
        <w:tab/>
        <w:t>WARUNKI UDZIAŁU W POSTĘPOWANIU</w:t>
      </w:r>
    </w:p>
    <w:p w14:paraId="72DEC24D" w14:textId="77777777" w:rsidR="00044D74" w:rsidRDefault="001E7962">
      <w:pPr>
        <w:pStyle w:val="pkt"/>
        <w:numPr>
          <w:ilvl w:val="0"/>
          <w:numId w:val="8"/>
        </w:numPr>
        <w:spacing w:before="240" w:after="0"/>
        <w:ind w:left="426"/>
        <w:rPr>
          <w:rStyle w:val="TeksttreciPogrubienie"/>
          <w:rFonts w:ascii="Arial" w:hAnsi="Arial" w:cs="Arial"/>
          <w:bCs w:val="0"/>
          <w:sz w:val="22"/>
          <w:szCs w:val="22"/>
        </w:rPr>
      </w:pPr>
      <w:r>
        <w:rPr>
          <w:rFonts w:ascii="Arial" w:hAnsi="Arial" w:cs="Arial"/>
          <w:sz w:val="22"/>
        </w:rPr>
        <w:t xml:space="preserve">O udzielenie zamówienia mogą ubiegać się Wykonawcy, którzy nie podlegają wykluczeniu, na zasadach określonych w Rozdziale IX SWZ, </w:t>
      </w:r>
      <w:r>
        <w:rPr>
          <w:rFonts w:ascii="Arial" w:hAnsi="Arial" w:cs="Arial"/>
          <w:sz w:val="22"/>
        </w:rPr>
        <w:t>oraz spełniają określone przez Zamawiającego warunki</w:t>
      </w:r>
      <w:r>
        <w:rPr>
          <w:rStyle w:val="TeksttreciPogrubienie"/>
          <w:rFonts w:ascii="Arial" w:hAnsi="Arial" w:cs="Arial"/>
          <w:sz w:val="22"/>
          <w:szCs w:val="22"/>
        </w:rPr>
        <w:t xml:space="preserve"> </w:t>
      </w:r>
      <w:r>
        <w:rPr>
          <w:rStyle w:val="TeksttreciPogrubienie"/>
          <w:rFonts w:ascii="Arial" w:hAnsi="Arial" w:cs="Arial"/>
          <w:b w:val="0"/>
          <w:sz w:val="22"/>
          <w:szCs w:val="22"/>
        </w:rPr>
        <w:t xml:space="preserve">udziału w </w:t>
      </w:r>
      <w:r>
        <w:rPr>
          <w:rFonts w:ascii="Arial" w:hAnsi="Arial" w:cs="Arial"/>
          <w:bCs/>
          <w:sz w:val="22"/>
        </w:rPr>
        <w:t>postępowaniu</w:t>
      </w:r>
      <w:r>
        <w:rPr>
          <w:rStyle w:val="TeksttreciPogrubienie"/>
          <w:rFonts w:ascii="Arial" w:hAnsi="Arial" w:cs="Arial"/>
          <w:b w:val="0"/>
          <w:sz w:val="22"/>
          <w:szCs w:val="22"/>
        </w:rPr>
        <w:t>.</w:t>
      </w:r>
      <w:bookmarkStart w:id="3" w:name="bookmark3"/>
    </w:p>
    <w:p w14:paraId="66D1091E" w14:textId="77777777" w:rsidR="00044D74" w:rsidRDefault="001E7962">
      <w:pPr>
        <w:pStyle w:val="pkt"/>
        <w:numPr>
          <w:ilvl w:val="0"/>
          <w:numId w:val="8"/>
        </w:numPr>
        <w:spacing w:before="240" w:after="0"/>
        <w:ind w:left="426"/>
        <w:rPr>
          <w:rFonts w:ascii="Arial" w:eastAsia="Verdana" w:hAnsi="Arial" w:cs="Arial"/>
          <w:b/>
          <w:sz w:val="22"/>
          <w:highlight w:val="white"/>
        </w:rPr>
      </w:pPr>
      <w:r>
        <w:rPr>
          <w:rFonts w:ascii="Arial" w:hAnsi="Arial" w:cs="Arial"/>
          <w:sz w:val="22"/>
        </w:rPr>
        <w:t>O udzielenie zamówienia mogą ubiegać się Wykonawcy, którzy spełniają warunki dotyczące:</w:t>
      </w:r>
      <w:bookmarkEnd w:id="3"/>
    </w:p>
    <w:p w14:paraId="7C57BB8E" w14:textId="77777777" w:rsidR="00044D74" w:rsidRDefault="001E7962">
      <w:pPr>
        <w:pStyle w:val="pkt"/>
        <w:numPr>
          <w:ilvl w:val="0"/>
          <w:numId w:val="9"/>
        </w:numPr>
        <w:spacing w:before="0" w:after="0"/>
        <w:ind w:left="851"/>
        <w:rPr>
          <w:rFonts w:ascii="Arial" w:eastAsia="Verdana" w:hAnsi="Arial" w:cs="Arial"/>
          <w:b/>
          <w:sz w:val="22"/>
          <w:highlight w:val="white"/>
        </w:rPr>
      </w:pPr>
      <w:r>
        <w:rPr>
          <w:rFonts w:ascii="Arial" w:hAnsi="Arial" w:cs="Arial"/>
          <w:b/>
          <w:sz w:val="22"/>
        </w:rPr>
        <w:t>zdolności do występowania w obrocie gospodarczym:</w:t>
      </w:r>
    </w:p>
    <w:p w14:paraId="4CC339DC" w14:textId="77777777" w:rsidR="00044D74" w:rsidRDefault="001E7962">
      <w:pPr>
        <w:pStyle w:val="Teksttreci0"/>
        <w:shd w:val="clear" w:color="auto" w:fill="auto"/>
        <w:ind w:left="852" w:right="2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nie stawia warunku w </w:t>
      </w:r>
      <w:r>
        <w:rPr>
          <w:rFonts w:ascii="Arial" w:hAnsi="Arial" w:cs="Arial"/>
          <w:sz w:val="22"/>
          <w:szCs w:val="22"/>
        </w:rPr>
        <w:t>powyższym zakresie.</w:t>
      </w:r>
    </w:p>
    <w:p w14:paraId="788F8FC0" w14:textId="77777777" w:rsidR="00044D74" w:rsidRDefault="001E7962">
      <w:pPr>
        <w:pStyle w:val="pkt"/>
        <w:numPr>
          <w:ilvl w:val="0"/>
          <w:numId w:val="9"/>
        </w:numPr>
        <w:spacing w:before="0" w:after="0"/>
        <w:ind w:left="851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uprawnień do prowadzenia określonej działalności gospodarczej lub zawodowej, o ile wynika to z odrębnych przepisów:</w:t>
      </w:r>
    </w:p>
    <w:p w14:paraId="368AA8FE" w14:textId="77777777" w:rsidR="00044D74" w:rsidRDefault="001E7962">
      <w:pPr>
        <w:pStyle w:val="Teksttreci0"/>
        <w:shd w:val="clear" w:color="auto" w:fill="auto"/>
        <w:ind w:left="852" w:right="2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nie stawia warunku w powyższym zakresie.</w:t>
      </w:r>
    </w:p>
    <w:p w14:paraId="0081F603" w14:textId="77777777" w:rsidR="00044D74" w:rsidRDefault="001E7962">
      <w:pPr>
        <w:pStyle w:val="pkt"/>
        <w:numPr>
          <w:ilvl w:val="0"/>
          <w:numId w:val="9"/>
        </w:numPr>
        <w:spacing w:before="0" w:after="0"/>
        <w:ind w:left="851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sytuacji ekonomicznej lub finansowej:</w:t>
      </w:r>
    </w:p>
    <w:p w14:paraId="14C78D7C" w14:textId="77777777" w:rsidR="00044D74" w:rsidRDefault="001E7962">
      <w:pPr>
        <w:pStyle w:val="Teksttreci0"/>
        <w:shd w:val="clear" w:color="auto" w:fill="auto"/>
        <w:ind w:left="852" w:right="2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nie stawia warunk</w:t>
      </w:r>
      <w:r>
        <w:rPr>
          <w:rFonts w:ascii="Arial" w:hAnsi="Arial" w:cs="Arial"/>
          <w:sz w:val="22"/>
          <w:szCs w:val="22"/>
        </w:rPr>
        <w:t>u w powyższym zakresie.</w:t>
      </w:r>
    </w:p>
    <w:p w14:paraId="468B90F5" w14:textId="77777777" w:rsidR="00044D74" w:rsidRDefault="001E7962">
      <w:pPr>
        <w:pStyle w:val="pkt"/>
        <w:numPr>
          <w:ilvl w:val="0"/>
          <w:numId w:val="10"/>
        </w:numPr>
        <w:spacing w:before="0" w:after="0"/>
        <w:ind w:left="851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zdolności technicznej lub zawodowej:</w:t>
      </w:r>
    </w:p>
    <w:p w14:paraId="7344F436" w14:textId="77777777" w:rsidR="00044D74" w:rsidRDefault="001E7962">
      <w:pPr>
        <w:pStyle w:val="pkt"/>
        <w:numPr>
          <w:ilvl w:val="0"/>
          <w:numId w:val="11"/>
        </w:numPr>
        <w:spacing w:before="0" w:after="0"/>
        <w:ind w:left="1276"/>
        <w:rPr>
          <w:rFonts w:ascii="Arial" w:hAnsi="Arial" w:cs="Arial"/>
          <w:b/>
          <w:bCs/>
          <w:sz w:val="22"/>
        </w:rPr>
      </w:pPr>
      <w:bookmarkStart w:id="4" w:name="_Hlk64192569"/>
      <w:r>
        <w:rPr>
          <w:rFonts w:ascii="Arial" w:hAnsi="Arial" w:cs="Arial"/>
          <w:b/>
          <w:bCs/>
          <w:sz w:val="22"/>
        </w:rPr>
        <w:t>Część 1:</w:t>
      </w:r>
      <w:bookmarkEnd w:id="4"/>
      <w:r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sz w:val="22"/>
        </w:rPr>
        <w:t>Wykonawca spełni warunek, jeżeli wykaże, że w okresie ostatnich 3 lat przed upływem terminu składania ofert, a jeżeli okres prowadzenia działalności jest krótszy - w tym okresie, wykonał</w:t>
      </w:r>
      <w:r>
        <w:rPr>
          <w:rFonts w:ascii="Arial" w:hAnsi="Arial" w:cs="Arial"/>
          <w:sz w:val="22"/>
        </w:rPr>
        <w:t xml:space="preserve"> należycie </w:t>
      </w:r>
      <w:r>
        <w:rPr>
          <w:rFonts w:ascii="Arial" w:hAnsi="Arial" w:cs="Arial"/>
          <w:b/>
          <w:bCs/>
          <w:sz w:val="22"/>
        </w:rPr>
        <w:t>co najmniej 1 zadanie polegające na dostawie i montażu min. 60 szt. zestawów instalacji fotowoltaicznych</w:t>
      </w:r>
      <w:r>
        <w:rPr>
          <w:rFonts w:ascii="Arial" w:hAnsi="Arial" w:cs="Arial"/>
          <w:sz w:val="22"/>
        </w:rPr>
        <w:t xml:space="preserve">. </w:t>
      </w:r>
    </w:p>
    <w:p w14:paraId="37599EAC" w14:textId="77777777" w:rsidR="00044D74" w:rsidRDefault="001E7962">
      <w:pPr>
        <w:pStyle w:val="pkt"/>
        <w:spacing w:before="0" w:after="0"/>
        <w:ind w:left="1276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Warunek zostanie oceniony na podstawie wykazu dostaw (załącznik nr 5 do SWZ) polegających na dostawie i montażu zestawów instalacji fotowo</w:t>
      </w:r>
      <w:r>
        <w:rPr>
          <w:rFonts w:ascii="Arial" w:hAnsi="Arial" w:cs="Arial"/>
          <w:sz w:val="22"/>
        </w:rPr>
        <w:t>ltaicznych wykonanych, w okresie ostatnich 3 lat, a jeżeli okres prowadzenia działalności jest krótszy – w tym okresie, wraz z podaniem ich wartości, przedmiotu, dat wykonania i podmiotów, na rzecz których dostawy zostały wykonane lub są wykonywane, oraz z</w:t>
      </w:r>
      <w:r>
        <w:rPr>
          <w:rFonts w:ascii="Arial" w:hAnsi="Arial" w:cs="Arial"/>
          <w:sz w:val="22"/>
        </w:rPr>
        <w:t xml:space="preserve">ałączeniem dowodów określających czy te dostawy zostały wykonane lub są wykonywane należycie, przy czym dowodami, o których mowa, są referencje bądź inne dokumenty sporządzone przez podmiot, na rzecz którego </w:t>
      </w:r>
      <w:r>
        <w:rPr>
          <w:rFonts w:ascii="Arial" w:hAnsi="Arial" w:cs="Arial"/>
          <w:sz w:val="22"/>
        </w:rPr>
        <w:lastRenderedPageBreak/>
        <w:t>dostawy zostały wykonywane, a w przypadku świadc</w:t>
      </w:r>
      <w:r>
        <w:rPr>
          <w:rFonts w:ascii="Arial" w:hAnsi="Arial" w:cs="Arial"/>
          <w:sz w:val="22"/>
        </w:rPr>
        <w:t>zeń powtarzających się lub ciągłych są wykonywane, a jeżeli wykonawca z przyczyn niezależnych od niego nie jest w stanie uzyskać tych dokumentów – oświadczenie wykonawcy; w przypadku świadczeń powtarzających się lub ciągłych nadal wykonywanych referencje b</w:t>
      </w:r>
      <w:r>
        <w:rPr>
          <w:rFonts w:ascii="Arial" w:hAnsi="Arial" w:cs="Arial"/>
          <w:sz w:val="22"/>
        </w:rPr>
        <w:t>ądź inne dokumenty potwierdzające ich należyte wykonywanie powinny być wydane w okresie ostatnich 3 miesięcy.</w:t>
      </w:r>
    </w:p>
    <w:p w14:paraId="04290B6C" w14:textId="77777777" w:rsidR="00044D74" w:rsidRDefault="001E7962">
      <w:pPr>
        <w:pStyle w:val="pkt"/>
        <w:numPr>
          <w:ilvl w:val="0"/>
          <w:numId w:val="11"/>
        </w:numPr>
        <w:spacing w:before="0" w:after="0"/>
        <w:ind w:left="1276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Część 2: </w:t>
      </w:r>
      <w:bookmarkStart w:id="5" w:name="_Hlk66350588"/>
      <w:r>
        <w:rPr>
          <w:rFonts w:ascii="Arial" w:hAnsi="Arial" w:cs="Arial"/>
          <w:sz w:val="22"/>
        </w:rPr>
        <w:t>Wykonawca spełni warunek, jeżeli wykaże, że w okresie ostatnich 3 lat przed upływem terminu składania ofert, a jeżeli okres prowadzenia d</w:t>
      </w:r>
      <w:r>
        <w:rPr>
          <w:rFonts w:ascii="Arial" w:hAnsi="Arial" w:cs="Arial"/>
          <w:sz w:val="22"/>
        </w:rPr>
        <w:t>ziałalności jest krótszy – w tym okresie, wykonał należycie</w:t>
      </w:r>
      <w:r>
        <w:rPr>
          <w:rFonts w:ascii="Arial" w:hAnsi="Arial" w:cs="Arial"/>
          <w:b/>
          <w:bCs/>
          <w:sz w:val="22"/>
        </w:rPr>
        <w:t xml:space="preserve"> co najmniej 1 zadanie </w:t>
      </w:r>
      <w:bookmarkEnd w:id="5"/>
      <w:r>
        <w:rPr>
          <w:rFonts w:ascii="Arial" w:hAnsi="Arial" w:cs="Arial"/>
          <w:b/>
          <w:bCs/>
          <w:sz w:val="22"/>
        </w:rPr>
        <w:t>polegające na dostawie i montażu min. 20 szt. zestawów instalacji solarnych.</w:t>
      </w:r>
    </w:p>
    <w:p w14:paraId="35A7E708" w14:textId="77777777" w:rsidR="00044D74" w:rsidRDefault="001E7962">
      <w:pPr>
        <w:pStyle w:val="pkt"/>
        <w:spacing w:before="0" w:after="0"/>
        <w:ind w:left="1276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Warunek zostanie oceniony na podstawie wykazu dostaw (załącznik nr 5 do SWZ) polegających na dost</w:t>
      </w:r>
      <w:r>
        <w:rPr>
          <w:rFonts w:ascii="Arial" w:hAnsi="Arial" w:cs="Arial"/>
          <w:sz w:val="22"/>
        </w:rPr>
        <w:t xml:space="preserve">awie i montażu zestawów instalacji solarnych wykonanych, w okresie ostatnich 3 lat, a jeżeli okres prowadzenia działalności jest krótszy – w tym okresie, wraz z podaniem ich wartości, przedmiotu, dat wykonania i podmiotów, na rzecz których dostawy zostały </w:t>
      </w:r>
      <w:r>
        <w:rPr>
          <w:rFonts w:ascii="Arial" w:hAnsi="Arial" w:cs="Arial"/>
          <w:sz w:val="22"/>
        </w:rPr>
        <w:t>wykonane lub są wykonywane, oraz załączeniem dowodów określających czy te dostawy zostały wykonane lub są wykonywane należycie, przy czym dowodami, o których mowa, są referencje bądź inne dokumenty sporządzone przez podmiot, na rzecz którego dostawy został</w:t>
      </w:r>
      <w:r>
        <w:rPr>
          <w:rFonts w:ascii="Arial" w:hAnsi="Arial" w:cs="Arial"/>
          <w:sz w:val="22"/>
        </w:rPr>
        <w:t>y wykonywane, a w przypadku świadczeń powtarzających się lub ciągłych są wykonywane, a jeżeli wykonawca z przyczyn niezależnych od niego nie jest w stanie uzyskać tych dokumentów – oświadczenie wykonawcy; w przypadku świadczeń powtarzających się lub ciągły</w:t>
      </w:r>
      <w:r>
        <w:rPr>
          <w:rFonts w:ascii="Arial" w:hAnsi="Arial" w:cs="Arial"/>
          <w:sz w:val="22"/>
        </w:rPr>
        <w:t>ch nadal wykonywanych referencje bądź inne dokumenty potwierdzające ich należyte wykonywanie powinny być wydane w okresie ostatnich 3 miesięcy.</w:t>
      </w:r>
      <w:bookmarkStart w:id="6" w:name="_Hlk66351023"/>
      <w:bookmarkEnd w:id="6"/>
    </w:p>
    <w:p w14:paraId="0556EB9C" w14:textId="77777777" w:rsidR="00044D74" w:rsidRDefault="001E7962">
      <w:pPr>
        <w:pStyle w:val="pkt"/>
        <w:numPr>
          <w:ilvl w:val="0"/>
          <w:numId w:val="11"/>
        </w:numPr>
        <w:spacing w:before="0" w:after="0"/>
        <w:ind w:left="1276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Część 3: </w:t>
      </w:r>
      <w:bookmarkStart w:id="7" w:name="_Hlk66350881"/>
      <w:r>
        <w:rPr>
          <w:rFonts w:ascii="Arial" w:hAnsi="Arial" w:cs="Arial"/>
          <w:sz w:val="22"/>
        </w:rPr>
        <w:t>Wykonawca spełni warunek, jeżeli wykaże, że w okresie ostatnich 3 lat przed upływem terminu składania o</w:t>
      </w:r>
      <w:r>
        <w:rPr>
          <w:rFonts w:ascii="Arial" w:hAnsi="Arial" w:cs="Arial"/>
          <w:sz w:val="22"/>
        </w:rPr>
        <w:t>fert, a jeżeli okres prowadzenia działalności jest krótszy – w tym okresie, wykonał należycie</w:t>
      </w:r>
      <w:r>
        <w:rPr>
          <w:rFonts w:ascii="Arial" w:hAnsi="Arial" w:cs="Arial"/>
          <w:b/>
          <w:bCs/>
          <w:sz w:val="22"/>
        </w:rPr>
        <w:t xml:space="preserve"> co najmniej 1 zadanie </w:t>
      </w:r>
      <w:bookmarkEnd w:id="7"/>
      <w:r>
        <w:rPr>
          <w:rFonts w:ascii="Arial" w:hAnsi="Arial" w:cs="Arial"/>
          <w:b/>
          <w:bCs/>
          <w:sz w:val="22"/>
        </w:rPr>
        <w:t>polegające na dostawie i montażu min. 5 szt. kotłów na biomasę.</w:t>
      </w:r>
    </w:p>
    <w:p w14:paraId="72998102" w14:textId="77777777" w:rsidR="00044D74" w:rsidRDefault="001E7962">
      <w:pPr>
        <w:pStyle w:val="pkt"/>
        <w:spacing w:before="0" w:after="0"/>
        <w:ind w:left="1276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Warunek zostanie oceniony na podstawie wykazu dostaw (załącznik nr 5 do </w:t>
      </w:r>
      <w:r>
        <w:rPr>
          <w:rFonts w:ascii="Arial" w:hAnsi="Arial" w:cs="Arial"/>
          <w:sz w:val="22"/>
        </w:rPr>
        <w:t>SWZ) polegających na dostawie i montażu kotłów na biomasę wykonanych, w okresie ostatnich 3 lat, a jeżeli okres prowadzenia działalności jest krótszy – w tym okresie, wraz z podaniem ich wartości, przedmiotu, dat wykonania i podmiotów, na rzecz których dos</w:t>
      </w:r>
      <w:r>
        <w:rPr>
          <w:rFonts w:ascii="Arial" w:hAnsi="Arial" w:cs="Arial"/>
          <w:sz w:val="22"/>
        </w:rPr>
        <w:t>tawy zostały wykonane lub są wykonywane, oraz załączeniem dowodów określających czy te dostawy zostały wykonane lub są wykonywane należycie, przy czym dowodami, o których mowa, są referencje bądź inne dokumenty sporządzone przez podmiot, na rzecz którego d</w:t>
      </w:r>
      <w:r>
        <w:rPr>
          <w:rFonts w:ascii="Arial" w:hAnsi="Arial" w:cs="Arial"/>
          <w:sz w:val="22"/>
        </w:rPr>
        <w:t>ostawy zostały wykonywane, a w przypadku świadczeń powtarzających się lub ciągłych są wykonywane, a jeżeli wykonawca z przyczyn niezależnych od niego nie jest w stanie uzyskać tych dokumentów – oświadczenie wykonawcy; w przypadku świadczeń powtarzających s</w:t>
      </w:r>
      <w:r>
        <w:rPr>
          <w:rFonts w:ascii="Arial" w:hAnsi="Arial" w:cs="Arial"/>
          <w:sz w:val="22"/>
        </w:rPr>
        <w:t>ię lub ciągłych nadal wykonywanych referencje bądź inne dokumenty potwierdzające ich należyte wykonywanie powinny być wydane w okresie ostatnich 3 miesięcy.</w:t>
      </w:r>
    </w:p>
    <w:p w14:paraId="05F7128E" w14:textId="77777777" w:rsidR="00044D74" w:rsidRDefault="001E7962">
      <w:pPr>
        <w:pStyle w:val="pkt"/>
        <w:numPr>
          <w:ilvl w:val="0"/>
          <w:numId w:val="11"/>
        </w:numPr>
        <w:spacing w:before="0" w:after="0"/>
        <w:ind w:left="1276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Część 4: </w:t>
      </w:r>
      <w:r>
        <w:rPr>
          <w:rFonts w:ascii="Arial" w:hAnsi="Arial" w:cs="Arial"/>
          <w:sz w:val="22"/>
        </w:rPr>
        <w:t>Wykonawca spełni warunek, jeżeli wykaże, że w okresie ostatnich 3 lat przed upływem termin</w:t>
      </w:r>
      <w:r>
        <w:rPr>
          <w:rFonts w:ascii="Arial" w:hAnsi="Arial" w:cs="Arial"/>
          <w:sz w:val="22"/>
        </w:rPr>
        <w:t>u składania ofert, a jeżeli okres prowadzenia działalności jest krótszy – w tym okresie, wykonał należycie</w:t>
      </w:r>
      <w:r>
        <w:rPr>
          <w:rFonts w:ascii="Arial" w:hAnsi="Arial" w:cs="Arial"/>
          <w:b/>
          <w:bCs/>
          <w:sz w:val="22"/>
        </w:rPr>
        <w:t xml:space="preserve"> co najmniej 1 zadanie polegające na dostawie i montażu min. 5 szt. pompy ciepła.</w:t>
      </w:r>
    </w:p>
    <w:p w14:paraId="728F898E" w14:textId="77777777" w:rsidR="00044D74" w:rsidRDefault="001E7962">
      <w:pPr>
        <w:pStyle w:val="pkt"/>
        <w:spacing w:before="0" w:after="0"/>
        <w:ind w:left="1276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Warunek zostanie oceniony na podstawie wykazu dostaw (załącznik nr 5</w:t>
      </w:r>
      <w:r>
        <w:rPr>
          <w:rFonts w:ascii="Arial" w:hAnsi="Arial" w:cs="Arial"/>
          <w:sz w:val="22"/>
        </w:rPr>
        <w:t xml:space="preserve"> do SWZ) polegających na dostawie i montażu pomp ciepła wykonanych, w okresie ostatnich 3 lat, a jeżeli okres prowadzenia działalności jest krótszy – w tym </w:t>
      </w:r>
      <w:r>
        <w:rPr>
          <w:rFonts w:ascii="Arial" w:hAnsi="Arial" w:cs="Arial"/>
          <w:sz w:val="22"/>
        </w:rPr>
        <w:lastRenderedPageBreak/>
        <w:t>okresie, wraz z podaniem ich wartości, przedmiotu, dat wykonania i podmiotów, na rzecz których dosta</w:t>
      </w:r>
      <w:r>
        <w:rPr>
          <w:rFonts w:ascii="Arial" w:hAnsi="Arial" w:cs="Arial"/>
          <w:sz w:val="22"/>
        </w:rPr>
        <w:t>wy zostały wykonane lub są wykonywane, oraz załączeniem dowodów określających czy te dostawy zostały wykonane lub są wykonywane należycie, przy czym dowodami, o których mowa, są referencje bądź inne dokumenty sporządzone przez podmiot, na rzecz którego dos</w:t>
      </w:r>
      <w:r>
        <w:rPr>
          <w:rFonts w:ascii="Arial" w:hAnsi="Arial" w:cs="Arial"/>
          <w:sz w:val="22"/>
        </w:rPr>
        <w:t>tawy zostały wykonywane, a w przypadku świadczeń powtarzających się lub ciągłych są wykonywane, a jeżeli wykonawca z przyczyn niezależnych od niego nie jest w stanie uzyskać tych dokumentów – oświadczenie wykonawcy; w przypadku świadczeń powtarzających się</w:t>
      </w:r>
      <w:r>
        <w:rPr>
          <w:rFonts w:ascii="Arial" w:hAnsi="Arial" w:cs="Arial"/>
          <w:sz w:val="22"/>
        </w:rPr>
        <w:t xml:space="preserve"> lub ciągłych nadal wykonywanych referencje bądź inne dokumenty potwierdzające ich należyte wykonywanie powinny być wydane w okresie ostatnich 3 miesięcy.</w:t>
      </w:r>
    </w:p>
    <w:p w14:paraId="079D00BB" w14:textId="77777777" w:rsidR="00044D74" w:rsidRDefault="00044D74">
      <w:pPr>
        <w:pStyle w:val="pkt"/>
        <w:spacing w:before="0" w:after="0"/>
        <w:rPr>
          <w:rFonts w:ascii="Arial" w:hAnsi="Arial" w:cs="Arial"/>
          <w:b/>
          <w:bCs/>
          <w:sz w:val="22"/>
        </w:rPr>
      </w:pPr>
      <w:bookmarkStart w:id="8" w:name="_Hlk64192602"/>
      <w:bookmarkEnd w:id="8"/>
    </w:p>
    <w:p w14:paraId="2D31A807" w14:textId="77777777" w:rsidR="00044D74" w:rsidRDefault="00044D74">
      <w:pPr>
        <w:pStyle w:val="WW-Tekstpodstawowy3"/>
        <w:jc w:val="both"/>
        <w:rPr>
          <w:rFonts w:ascii="Arial" w:hAnsi="Arial" w:cs="Arial"/>
          <w:szCs w:val="22"/>
        </w:rPr>
      </w:pPr>
    </w:p>
    <w:p w14:paraId="6507E0D1" w14:textId="77777777" w:rsidR="00044D74" w:rsidRDefault="001E7962">
      <w:pPr>
        <w:pStyle w:val="WW-Tekstpodstawowy3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Wykonawcy mogą wykazać się doświadczeniem także wówczas, jeżeli realizowali wymagane zamówienia w f</w:t>
      </w:r>
      <w:r>
        <w:rPr>
          <w:rFonts w:ascii="Arial" w:hAnsi="Arial" w:cs="Arial"/>
          <w:szCs w:val="22"/>
        </w:rPr>
        <w:t xml:space="preserve">ormule robót budowlanych, a nie w formule dostaw </w:t>
      </w:r>
      <w:r>
        <w:rPr>
          <w:rFonts w:ascii="Arial" w:hAnsi="Arial" w:cs="Arial"/>
          <w:szCs w:val="22"/>
        </w:rPr>
        <w:br/>
        <w:t>z montażem.</w:t>
      </w:r>
    </w:p>
    <w:p w14:paraId="7A48AEAE" w14:textId="77777777" w:rsidR="00044D74" w:rsidRDefault="00044D74">
      <w:pPr>
        <w:pStyle w:val="WW-Tekstpodstawowy3"/>
        <w:jc w:val="both"/>
        <w:rPr>
          <w:rFonts w:ascii="Arial" w:hAnsi="Arial" w:cs="Arial"/>
          <w:szCs w:val="22"/>
        </w:rPr>
      </w:pPr>
    </w:p>
    <w:p w14:paraId="5162339C" w14:textId="77777777" w:rsidR="00044D74" w:rsidRDefault="001E7962">
      <w:pPr>
        <w:pStyle w:val="WW-Tekstpodstawowy3"/>
        <w:jc w:val="center"/>
        <w:rPr>
          <w:rFonts w:ascii="Arial" w:hAnsi="Arial" w:cs="Arial"/>
          <w:szCs w:val="22"/>
          <w:u w:val="single"/>
        </w:rPr>
      </w:pPr>
      <w:r>
        <w:rPr>
          <w:rFonts w:ascii="Arial" w:hAnsi="Arial" w:cs="Arial"/>
          <w:szCs w:val="22"/>
          <w:u w:val="single"/>
        </w:rPr>
        <w:t>Przez jedno zadanie rozumie się dostawę i montaż na podstawie jednej umowy.</w:t>
      </w:r>
    </w:p>
    <w:p w14:paraId="3F62BED0" w14:textId="77777777" w:rsidR="00044D74" w:rsidRDefault="00044D74">
      <w:pPr>
        <w:pStyle w:val="pkt"/>
        <w:ind w:left="556" w:firstLine="0"/>
        <w:rPr>
          <w:rFonts w:ascii="Arial" w:hAnsi="Arial" w:cs="Arial"/>
          <w:sz w:val="22"/>
        </w:rPr>
      </w:pPr>
    </w:p>
    <w:p w14:paraId="4A3F14EB" w14:textId="77777777" w:rsidR="00044D74" w:rsidRDefault="001E7962">
      <w:pPr>
        <w:pStyle w:val="pkt"/>
        <w:numPr>
          <w:ilvl w:val="0"/>
          <w:numId w:val="12"/>
        </w:numPr>
        <w:spacing w:before="0" w:after="0"/>
        <w:ind w:left="426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Zamawiający, w stosunku do Wykonawców wspólnie ubiegających się o udzielenie zamówienia, w odniesieniu do warunku dotyczącego zdolności technicznej lub zawodowej dopuszcza łączne spełnianie </w:t>
      </w:r>
      <w:r>
        <w:rPr>
          <w:rFonts w:ascii="Arial" w:hAnsi="Arial" w:cs="Arial"/>
          <w:sz w:val="22"/>
        </w:rPr>
        <w:t>warunku</w:t>
      </w:r>
      <w:r>
        <w:rPr>
          <w:rFonts w:ascii="Arial" w:hAnsi="Arial" w:cs="Arial"/>
          <w:bCs/>
          <w:sz w:val="22"/>
        </w:rPr>
        <w:t xml:space="preserve"> przez Wykonawców.</w:t>
      </w:r>
    </w:p>
    <w:p w14:paraId="71124FAA" w14:textId="77777777" w:rsidR="00044D74" w:rsidRDefault="001E7962">
      <w:pPr>
        <w:pStyle w:val="pkt"/>
        <w:numPr>
          <w:ilvl w:val="0"/>
          <w:numId w:val="12"/>
        </w:numPr>
        <w:spacing w:before="0" w:after="0"/>
        <w:ind w:left="426"/>
        <w:rPr>
          <w:rFonts w:ascii="Arial" w:hAnsi="Arial" w:cs="Arial"/>
          <w:bCs/>
          <w:sz w:val="22"/>
        </w:rPr>
      </w:pPr>
      <w:r>
        <w:rPr>
          <w:rFonts w:ascii="Arial" w:hAnsi="Arial" w:cs="Arial"/>
          <w:sz w:val="22"/>
        </w:rPr>
        <w:t>Zamawiający może na każdym etapie postęp</w:t>
      </w:r>
      <w:r>
        <w:rPr>
          <w:rFonts w:ascii="Arial" w:hAnsi="Arial" w:cs="Arial"/>
          <w:sz w:val="22"/>
        </w:rPr>
        <w:t xml:space="preserve">owania, uznać, że wykonawca nie posiada wymaganych zdolności, jeżeli posiadanie przez wykonawcę sprzecznych interesów, </w:t>
      </w:r>
      <w:r>
        <w:rPr>
          <w:rFonts w:ascii="Arial" w:hAnsi="Arial" w:cs="Arial"/>
          <w:sz w:val="22"/>
        </w:rPr>
        <w:br/>
        <w:t xml:space="preserve">w szczególności zaangażowanie zasobów technicznych lub zawodowych wykonawcy </w:t>
      </w:r>
      <w:r>
        <w:rPr>
          <w:rFonts w:ascii="Arial" w:hAnsi="Arial" w:cs="Arial"/>
          <w:sz w:val="22"/>
        </w:rPr>
        <w:br/>
        <w:t>w inne przedsięwzięcia gospodarcze wykonawcy może mieć nega</w:t>
      </w:r>
      <w:r>
        <w:rPr>
          <w:rFonts w:ascii="Arial" w:hAnsi="Arial" w:cs="Arial"/>
          <w:sz w:val="22"/>
        </w:rPr>
        <w:t>tywny wpływ na realizację zamówienia.</w:t>
      </w:r>
    </w:p>
    <w:p w14:paraId="668713DB" w14:textId="77777777" w:rsidR="00044D74" w:rsidRDefault="001E7962">
      <w:pPr>
        <w:pStyle w:val="pkt"/>
        <w:pBdr>
          <w:bottom w:val="double" w:sz="4" w:space="1" w:color="000000"/>
        </w:pBdr>
        <w:shd w:val="clear" w:color="auto" w:fill="DAEEF3"/>
        <w:spacing w:before="240" w:after="40"/>
        <w:ind w:left="567" w:hanging="567"/>
        <w:rPr>
          <w:rFonts w:ascii="Arial" w:hAnsi="Arial" w:cs="Arial"/>
          <w:iCs/>
          <w:sz w:val="22"/>
        </w:rPr>
      </w:pPr>
      <w:r>
        <w:rPr>
          <w:rFonts w:ascii="Arial" w:hAnsi="Arial" w:cs="Arial"/>
          <w:b/>
          <w:iCs/>
          <w:sz w:val="22"/>
        </w:rPr>
        <w:t>IX.</w:t>
      </w:r>
      <w:r>
        <w:rPr>
          <w:rFonts w:ascii="Arial" w:hAnsi="Arial" w:cs="Arial"/>
          <w:b/>
          <w:iCs/>
          <w:sz w:val="22"/>
        </w:rPr>
        <w:tab/>
      </w:r>
      <w:r>
        <w:rPr>
          <w:rFonts w:ascii="Arial" w:hAnsi="Arial" w:cs="Arial"/>
          <w:b/>
          <w:sz w:val="22"/>
        </w:rPr>
        <w:t>PODSTAWY WYKLUCZENIA Z POSTĘPOWANIA</w:t>
      </w:r>
    </w:p>
    <w:p w14:paraId="6711B65C" w14:textId="77777777" w:rsidR="00044D74" w:rsidRDefault="001E7962">
      <w:pPr>
        <w:pStyle w:val="pkt"/>
        <w:numPr>
          <w:ilvl w:val="0"/>
          <w:numId w:val="13"/>
        </w:numPr>
        <w:spacing w:before="240" w:after="0"/>
        <w:ind w:left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 postępowania o udzielenie zamówienia wyklucza się Wykonawców, w stosunku do których zachodzi którakolwiek z okoliczności wskazanych:</w:t>
      </w:r>
    </w:p>
    <w:p w14:paraId="2D8DE6A7" w14:textId="77777777" w:rsidR="00044D74" w:rsidRDefault="001E7962">
      <w:pPr>
        <w:pStyle w:val="pkt"/>
        <w:numPr>
          <w:ilvl w:val="0"/>
          <w:numId w:val="14"/>
        </w:numPr>
        <w:spacing w:before="0" w:after="0"/>
        <w:ind w:left="85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 art. 108 ust. 1 ustawy Pzp,</w:t>
      </w:r>
    </w:p>
    <w:p w14:paraId="37D6587B" w14:textId="77777777" w:rsidR="00044D74" w:rsidRDefault="001E7962" w:rsidP="001E7962">
      <w:pPr>
        <w:numPr>
          <w:ilvl w:val="0"/>
          <w:numId w:val="62"/>
        </w:numPr>
        <w:shd w:val="clear" w:color="auto" w:fill="FFFFFF"/>
        <w:ind w:left="1276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będącego osobą fizyczną, którego prawomocnie skazano za przestępstwo:</w:t>
      </w:r>
    </w:p>
    <w:p w14:paraId="350D28EC" w14:textId="77777777" w:rsidR="00044D74" w:rsidRDefault="001E7962" w:rsidP="001E7962">
      <w:pPr>
        <w:pStyle w:val="Akapitzlist"/>
        <w:numPr>
          <w:ilvl w:val="0"/>
          <w:numId w:val="63"/>
        </w:numPr>
        <w:shd w:val="clear" w:color="auto" w:fill="FFFFFF"/>
        <w:ind w:left="1701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udziału w zorganizowanej grupie przestępczej albo związku mającym na celu popełnienie przestępstwa lub przestępstwa skarbowego, o którym mowa w </w:t>
      </w:r>
      <w:hyperlink r:id="rId10" w:anchor="/document/16798683?unitId=art(258)&amp;cm=DOCUMENT" w:history="1">
        <w:r>
          <w:rPr>
            <w:rFonts w:ascii="Arial" w:hAnsi="Arial" w:cs="Arial"/>
            <w:sz w:val="22"/>
            <w:szCs w:val="22"/>
          </w:rPr>
          <w:t>art. 258</w:t>
        </w:r>
      </w:hyperlink>
      <w:r>
        <w:rPr>
          <w:rFonts w:ascii="Arial" w:hAnsi="Arial" w:cs="Arial"/>
          <w:sz w:val="22"/>
          <w:szCs w:val="22"/>
        </w:rPr>
        <w:t xml:space="preserve"> Kodeksu karnego,</w:t>
      </w:r>
    </w:p>
    <w:p w14:paraId="54E7AF17" w14:textId="77777777" w:rsidR="00044D74" w:rsidRDefault="001E7962" w:rsidP="001E7962">
      <w:pPr>
        <w:pStyle w:val="Akapitzlist"/>
        <w:numPr>
          <w:ilvl w:val="0"/>
          <w:numId w:val="63"/>
        </w:numPr>
        <w:shd w:val="clear" w:color="auto" w:fill="FFFFFF"/>
        <w:ind w:left="1701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handlu ludźmi, o którym mowa w </w:t>
      </w:r>
      <w:hyperlink r:id="rId11" w:anchor="/document/16798683?unitId=art(189(a))&amp;cm=DOCUMENT" w:history="1">
        <w:r>
          <w:rPr>
            <w:rFonts w:ascii="Arial" w:hAnsi="Arial" w:cs="Arial"/>
            <w:sz w:val="22"/>
            <w:szCs w:val="22"/>
          </w:rPr>
          <w:t>art. 189a</w:t>
        </w:r>
      </w:hyperlink>
      <w:r>
        <w:rPr>
          <w:rFonts w:ascii="Arial" w:hAnsi="Arial" w:cs="Arial"/>
          <w:sz w:val="22"/>
          <w:szCs w:val="22"/>
        </w:rPr>
        <w:t xml:space="preserve"> Kodeksu karnego,</w:t>
      </w:r>
    </w:p>
    <w:p w14:paraId="5734D886" w14:textId="77777777" w:rsidR="00044D74" w:rsidRDefault="001E7962" w:rsidP="001E7962">
      <w:pPr>
        <w:pStyle w:val="Akapitzlist"/>
        <w:numPr>
          <w:ilvl w:val="0"/>
          <w:numId w:val="63"/>
        </w:numPr>
        <w:shd w:val="clear" w:color="auto" w:fill="FFFFFF"/>
        <w:ind w:left="1701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którym mowa w </w:t>
      </w:r>
      <w:hyperlink r:id="rId12" w:anchor="/document/16798683?unitId=art(228)&amp;cm=DOCUMENT" w:history="1">
        <w:r>
          <w:rPr>
            <w:rFonts w:ascii="Arial" w:hAnsi="Arial" w:cs="Arial"/>
            <w:sz w:val="22"/>
            <w:szCs w:val="22"/>
          </w:rPr>
          <w:t>art. 228-230a</w:t>
        </w:r>
      </w:hyperlink>
      <w:r>
        <w:rPr>
          <w:rFonts w:ascii="Arial" w:hAnsi="Arial" w:cs="Arial"/>
          <w:sz w:val="22"/>
          <w:szCs w:val="22"/>
        </w:rPr>
        <w:t xml:space="preserve">, </w:t>
      </w:r>
      <w:hyperlink r:id="rId13" w:anchor="/document/16798683?unitId=art(250(a))&amp;cm=DOCUMENT" w:history="1">
        <w:r>
          <w:rPr>
            <w:rFonts w:ascii="Arial" w:hAnsi="Arial" w:cs="Arial"/>
            <w:sz w:val="22"/>
            <w:szCs w:val="22"/>
          </w:rPr>
          <w:t>art. 250a</w:t>
        </w:r>
      </w:hyperlink>
      <w:r>
        <w:rPr>
          <w:rFonts w:ascii="Arial" w:hAnsi="Arial" w:cs="Arial"/>
          <w:sz w:val="22"/>
          <w:szCs w:val="22"/>
        </w:rPr>
        <w:t xml:space="preserve"> Kodeksu karnego lub w art. 46 lub art. 48 ustawy z dnia 25 czerwca 2010 r. o sp</w:t>
      </w:r>
      <w:r>
        <w:rPr>
          <w:rFonts w:ascii="Arial" w:hAnsi="Arial" w:cs="Arial"/>
          <w:sz w:val="22"/>
          <w:szCs w:val="22"/>
        </w:rPr>
        <w:t>orcie,</w:t>
      </w:r>
    </w:p>
    <w:p w14:paraId="21637E59" w14:textId="77777777" w:rsidR="00044D74" w:rsidRDefault="001E7962" w:rsidP="001E7962">
      <w:pPr>
        <w:pStyle w:val="Akapitzlist"/>
        <w:numPr>
          <w:ilvl w:val="0"/>
          <w:numId w:val="63"/>
        </w:numPr>
        <w:shd w:val="clear" w:color="auto" w:fill="FFFFFF"/>
        <w:ind w:left="1701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finansowania przestępstwa o charakterze terrorystycznym, o którym mowa w </w:t>
      </w:r>
      <w:hyperlink r:id="rId14" w:anchor="/document/16798683?unitId=art(165(a))&amp;cm=DOCUMENT" w:history="1">
        <w:r>
          <w:rPr>
            <w:rFonts w:ascii="Arial" w:hAnsi="Arial" w:cs="Arial"/>
            <w:sz w:val="22"/>
            <w:szCs w:val="22"/>
          </w:rPr>
          <w:t>art. 165a</w:t>
        </w:r>
      </w:hyperlink>
      <w:r>
        <w:rPr>
          <w:rFonts w:ascii="Arial" w:hAnsi="Arial" w:cs="Arial"/>
          <w:sz w:val="22"/>
          <w:szCs w:val="22"/>
        </w:rPr>
        <w:t xml:space="preserve"> Kodeksu karnego, lub przestępstwo udaremniania lub utrudniania stwierdzenia p</w:t>
      </w:r>
      <w:r>
        <w:rPr>
          <w:rFonts w:ascii="Arial" w:hAnsi="Arial" w:cs="Arial"/>
          <w:sz w:val="22"/>
          <w:szCs w:val="22"/>
        </w:rPr>
        <w:t xml:space="preserve">rzestępnego pochodzenia pieniędzy lub ukrywania ich pochodzenia, o którym mowa w </w:t>
      </w:r>
      <w:hyperlink r:id="rId15" w:anchor="/document/16798683?unitId=art(299)&amp;cm=DOCUMENT" w:history="1">
        <w:r>
          <w:rPr>
            <w:rFonts w:ascii="Arial" w:hAnsi="Arial" w:cs="Arial"/>
            <w:sz w:val="22"/>
            <w:szCs w:val="22"/>
          </w:rPr>
          <w:t>art. 299</w:t>
        </w:r>
      </w:hyperlink>
      <w:r>
        <w:rPr>
          <w:rFonts w:ascii="Arial" w:hAnsi="Arial" w:cs="Arial"/>
          <w:sz w:val="22"/>
          <w:szCs w:val="22"/>
        </w:rPr>
        <w:t xml:space="preserve"> Kodeksu karnego,</w:t>
      </w:r>
    </w:p>
    <w:p w14:paraId="00F2E4DE" w14:textId="77777777" w:rsidR="00044D74" w:rsidRDefault="001E7962" w:rsidP="001E7962">
      <w:pPr>
        <w:pStyle w:val="Akapitzlist"/>
        <w:numPr>
          <w:ilvl w:val="0"/>
          <w:numId w:val="63"/>
        </w:numPr>
        <w:shd w:val="clear" w:color="auto" w:fill="FFFFFF"/>
        <w:ind w:left="1701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charakterze terrorystycznym, o którym mowa w </w:t>
      </w:r>
      <w:hyperlink r:id="rId16" w:anchor="/document/16798683?unitId=art(115)par(20)&amp;cm=DOCUMENT" w:history="1">
        <w:r>
          <w:rPr>
            <w:rFonts w:ascii="Arial" w:hAnsi="Arial" w:cs="Arial"/>
            <w:sz w:val="22"/>
            <w:szCs w:val="22"/>
          </w:rPr>
          <w:t>art. 115 § 20</w:t>
        </w:r>
      </w:hyperlink>
      <w:r>
        <w:rPr>
          <w:rFonts w:ascii="Arial" w:hAnsi="Arial" w:cs="Arial"/>
          <w:sz w:val="22"/>
          <w:szCs w:val="22"/>
        </w:rPr>
        <w:t xml:space="preserve"> Kodeksu karnego, lub mające na celu popełnienie tego przestępstwa,</w:t>
      </w:r>
    </w:p>
    <w:p w14:paraId="0142C589" w14:textId="77777777" w:rsidR="00044D74" w:rsidRDefault="001E7962" w:rsidP="001E7962">
      <w:pPr>
        <w:pStyle w:val="Akapitzlist"/>
        <w:numPr>
          <w:ilvl w:val="0"/>
          <w:numId w:val="63"/>
        </w:numPr>
        <w:shd w:val="clear" w:color="auto" w:fill="FFFFFF"/>
        <w:ind w:left="1701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powierzenia wykonywania pracy małoletniemu cudzoziemcowi, o którym mowa w </w:t>
      </w:r>
      <w:hyperlink r:id="rId17" w:anchor="/document/17896506?unitId=art(9)ust(2)&amp;cm=DOCUMENT" w:history="1">
        <w:r>
          <w:rPr>
            <w:rFonts w:ascii="Arial" w:hAnsi="Arial" w:cs="Arial"/>
            <w:sz w:val="22"/>
            <w:szCs w:val="22"/>
          </w:rPr>
          <w:t>art. 9 ust. 2</w:t>
        </w:r>
      </w:hyperlink>
      <w:r>
        <w:rPr>
          <w:rFonts w:ascii="Arial" w:hAnsi="Arial" w:cs="Arial"/>
          <w:sz w:val="22"/>
          <w:szCs w:val="22"/>
        </w:rPr>
        <w:t xml:space="preserve"> ustawy z dnia 15 czerwca 2012 r. o skutkach </w:t>
      </w:r>
      <w:r>
        <w:rPr>
          <w:rFonts w:ascii="Arial" w:hAnsi="Arial" w:cs="Arial"/>
          <w:sz w:val="22"/>
          <w:szCs w:val="22"/>
        </w:rPr>
        <w:lastRenderedPageBreak/>
        <w:t>powierzania wykonywania pracy cudzoziemcom przebywającym wbrew przepisom na terytorium Rzeczypospolitej Polskiej (Dz. U. poz. 769),</w:t>
      </w:r>
    </w:p>
    <w:p w14:paraId="79A0C4AD" w14:textId="77777777" w:rsidR="00044D74" w:rsidRDefault="001E7962" w:rsidP="001E7962">
      <w:pPr>
        <w:pStyle w:val="Akapitzlist"/>
        <w:numPr>
          <w:ilvl w:val="0"/>
          <w:numId w:val="63"/>
        </w:numPr>
        <w:shd w:val="clear" w:color="auto" w:fill="FFFFFF"/>
        <w:ind w:left="1701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przeciwko obrotowi gospodarczemu, o których mowa w </w:t>
      </w:r>
      <w:hyperlink r:id="rId18" w:anchor="/document/16798683?unitId=art(296)&amp;cm=DOCUMENT" w:history="1">
        <w:r>
          <w:rPr>
            <w:rFonts w:ascii="Arial" w:hAnsi="Arial" w:cs="Arial"/>
            <w:sz w:val="22"/>
            <w:szCs w:val="22"/>
          </w:rPr>
          <w:t>art. 296-307</w:t>
        </w:r>
      </w:hyperlink>
      <w:r>
        <w:rPr>
          <w:rFonts w:ascii="Arial" w:hAnsi="Arial" w:cs="Arial"/>
          <w:sz w:val="22"/>
          <w:szCs w:val="22"/>
        </w:rPr>
        <w:t xml:space="preserve"> Kodeksu karnego, przestępstwo oszustwa, o którym mowa w </w:t>
      </w:r>
      <w:hyperlink r:id="rId19" w:anchor="/document/16798683?unitId=art(286)&amp;cm=DOCUMENT" w:history="1">
        <w:r>
          <w:rPr>
            <w:rFonts w:ascii="Arial" w:hAnsi="Arial" w:cs="Arial"/>
            <w:sz w:val="22"/>
            <w:szCs w:val="22"/>
          </w:rPr>
          <w:t>art. 286</w:t>
        </w:r>
      </w:hyperlink>
      <w:r>
        <w:rPr>
          <w:rFonts w:ascii="Arial" w:hAnsi="Arial" w:cs="Arial"/>
          <w:sz w:val="22"/>
          <w:szCs w:val="22"/>
        </w:rPr>
        <w:t xml:space="preserve"> Kodeksu karnego, przestępstwo przeciwko wiarygodności dokumentów, o których mowa w </w:t>
      </w:r>
      <w:hyperlink r:id="rId20" w:anchor="/document/16798683?unitId=art(270)&amp;cm=DOCUMENT" w:history="1">
        <w:r>
          <w:rPr>
            <w:rFonts w:ascii="Arial" w:hAnsi="Arial" w:cs="Arial"/>
            <w:sz w:val="22"/>
            <w:szCs w:val="22"/>
          </w:rPr>
          <w:t>art. 270-277d</w:t>
        </w:r>
      </w:hyperlink>
      <w:r>
        <w:rPr>
          <w:rFonts w:ascii="Arial" w:hAnsi="Arial" w:cs="Arial"/>
          <w:sz w:val="22"/>
          <w:szCs w:val="22"/>
        </w:rPr>
        <w:t xml:space="preserve"> Kodeksu karnego, lub przest</w:t>
      </w:r>
      <w:r>
        <w:rPr>
          <w:rFonts w:ascii="Arial" w:hAnsi="Arial" w:cs="Arial"/>
          <w:sz w:val="22"/>
          <w:szCs w:val="22"/>
        </w:rPr>
        <w:t>ępstwo skarbowe,</w:t>
      </w:r>
    </w:p>
    <w:p w14:paraId="27A6171F" w14:textId="77777777" w:rsidR="00044D74" w:rsidRDefault="001E7962" w:rsidP="001E7962">
      <w:pPr>
        <w:pStyle w:val="Akapitzlist"/>
        <w:numPr>
          <w:ilvl w:val="0"/>
          <w:numId w:val="63"/>
        </w:numPr>
        <w:shd w:val="clear" w:color="auto" w:fill="FFFFFF"/>
        <w:ind w:left="1701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którym mowa w art. 9 ust. 1 i 3 lub art. 10 ustawy z dnia 15 czerwca 2012 r. o skutkach powierzania wykonywania pracy cudzoziemcom przebywającym wbrew przepisom na terytorium Rzeczypospolitej Polskiej</w:t>
      </w:r>
    </w:p>
    <w:p w14:paraId="29D1CB91" w14:textId="77777777" w:rsidR="00044D74" w:rsidRDefault="001E7962">
      <w:pPr>
        <w:shd w:val="clear" w:color="auto" w:fill="FFFFFF"/>
        <w:spacing w:before="120" w:after="150"/>
        <w:ind w:left="720" w:firstLine="55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lub za odpowiedni czyn zabroniony </w:t>
      </w:r>
      <w:r>
        <w:rPr>
          <w:rFonts w:ascii="Arial" w:hAnsi="Arial" w:cs="Arial"/>
          <w:sz w:val="22"/>
          <w:szCs w:val="22"/>
        </w:rPr>
        <w:t>określony w przepisach prawa obcego;</w:t>
      </w:r>
    </w:p>
    <w:p w14:paraId="707B4234" w14:textId="77777777" w:rsidR="00044D74" w:rsidRDefault="001E7962" w:rsidP="001E7962">
      <w:pPr>
        <w:numPr>
          <w:ilvl w:val="0"/>
          <w:numId w:val="62"/>
        </w:numPr>
        <w:shd w:val="clear" w:color="auto" w:fill="FFFFFF"/>
        <w:ind w:left="1276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</w:t>
      </w:r>
      <w:r>
        <w:rPr>
          <w:rFonts w:ascii="Arial" w:hAnsi="Arial" w:cs="Arial"/>
          <w:sz w:val="22"/>
          <w:szCs w:val="22"/>
        </w:rPr>
        <w:t>skazano za przestępstwo, o którym mowa w lit. a;</w:t>
      </w:r>
    </w:p>
    <w:p w14:paraId="43A7BE80" w14:textId="77777777" w:rsidR="00044D74" w:rsidRDefault="001E7962" w:rsidP="001E7962">
      <w:pPr>
        <w:numPr>
          <w:ilvl w:val="0"/>
          <w:numId w:val="62"/>
        </w:numPr>
        <w:shd w:val="clear" w:color="auto" w:fill="FFFFFF"/>
        <w:ind w:left="1276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wobec którego wydano prawomocny wyrok sądu lub ostateczną decyzję administracyjną o zaleganiu z uiszczeniem podatków, opłat lub składek na ubezpieczenie społeczne lub zdrowotne, chyba że wykonawca odpowiedni</w:t>
      </w:r>
      <w:r>
        <w:rPr>
          <w:rFonts w:ascii="Arial" w:hAnsi="Arial" w:cs="Arial"/>
          <w:sz w:val="22"/>
          <w:szCs w:val="22"/>
        </w:rPr>
        <w:t>o przed upływem terminu do składania wniosków o dopuszczenie do udziału w postępowaniu albo przed upływem terminu składania ofert dokonał płatności należnych podatków, opłat lub składek na ubezpieczenie społeczne lub zdrowotne wraz z odsetkami lub grzywnam</w:t>
      </w:r>
      <w:r>
        <w:rPr>
          <w:rFonts w:ascii="Arial" w:hAnsi="Arial" w:cs="Arial"/>
          <w:sz w:val="22"/>
          <w:szCs w:val="22"/>
        </w:rPr>
        <w:t>i lub zawarł wiążące porozumienie w sprawie spłaty tych należności;</w:t>
      </w:r>
    </w:p>
    <w:p w14:paraId="154406D9" w14:textId="77777777" w:rsidR="00044D74" w:rsidRDefault="001E7962" w:rsidP="001E7962">
      <w:pPr>
        <w:numPr>
          <w:ilvl w:val="0"/>
          <w:numId w:val="62"/>
        </w:numPr>
        <w:shd w:val="clear" w:color="auto" w:fill="FFFFFF"/>
        <w:ind w:left="1276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wobec którego prawomocnie orzeczono zakaz ubiegania się o zamówienia publiczne;</w:t>
      </w:r>
    </w:p>
    <w:p w14:paraId="6DC77E35" w14:textId="77777777" w:rsidR="00044D74" w:rsidRDefault="001E7962" w:rsidP="001E7962">
      <w:pPr>
        <w:numPr>
          <w:ilvl w:val="0"/>
          <w:numId w:val="62"/>
        </w:numPr>
        <w:shd w:val="clear" w:color="auto" w:fill="FFFFFF"/>
        <w:ind w:left="1276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jeżeli zamawiający może stwierdzić, na podstawie wiarygodnych przesłanek, że wykonawca zawarł z innymi wykon</w:t>
      </w:r>
      <w:r>
        <w:rPr>
          <w:rFonts w:ascii="Arial" w:hAnsi="Arial" w:cs="Arial"/>
          <w:sz w:val="22"/>
          <w:szCs w:val="22"/>
        </w:rPr>
        <w:t xml:space="preserve">awcami porozumienie mające na celu zakłócenie konkurencji, w szczególności jeżeli należąc do tej samej grupy kapitałowej w rozumieniu </w:t>
      </w:r>
      <w:hyperlink r:id="rId21" w:anchor="/document/17337528?cm=DOCUMENT" w:history="1">
        <w:r>
          <w:rPr>
            <w:rFonts w:ascii="Arial" w:hAnsi="Arial" w:cs="Arial"/>
            <w:sz w:val="22"/>
            <w:szCs w:val="22"/>
          </w:rPr>
          <w:t>ustawy</w:t>
        </w:r>
      </w:hyperlink>
      <w:r>
        <w:rPr>
          <w:rFonts w:ascii="Arial" w:hAnsi="Arial" w:cs="Arial"/>
          <w:sz w:val="22"/>
          <w:szCs w:val="22"/>
        </w:rPr>
        <w:t xml:space="preserve"> z dnia 16 lutego 2007 r. o ochronie konkurenc</w:t>
      </w:r>
      <w:r>
        <w:rPr>
          <w:rFonts w:ascii="Arial" w:hAnsi="Arial" w:cs="Arial"/>
          <w:sz w:val="22"/>
          <w:szCs w:val="22"/>
        </w:rPr>
        <w:t>ji i konsumentów, złożyli odrębne oferty, oferty częściowe lub wnioski o dopuszczenie do udziału w postępowaniu, chyba że wykażą, że przygotowali te oferty lub wnioski niezależnie od siebie;</w:t>
      </w:r>
    </w:p>
    <w:p w14:paraId="1941AD1E" w14:textId="77777777" w:rsidR="00044D74" w:rsidRDefault="001E7962" w:rsidP="001E7962">
      <w:pPr>
        <w:numPr>
          <w:ilvl w:val="0"/>
          <w:numId w:val="62"/>
        </w:numPr>
        <w:shd w:val="clear" w:color="auto" w:fill="FFFFFF"/>
        <w:ind w:left="1276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jeżeli, w przypadkach, o których mowa w art. 85 ust. 1, doszło do</w:t>
      </w:r>
      <w:r>
        <w:rPr>
          <w:rFonts w:ascii="Arial" w:hAnsi="Arial" w:cs="Arial"/>
          <w:sz w:val="22"/>
          <w:szCs w:val="22"/>
        </w:rPr>
        <w:t xml:space="preserve"> zakłócenia konkurencji wynikającego z wcześniejszego zaangażowania tego wykonawcy lub podmiotu, który należy z wykonawcą do tej samej grupy kapitałowej w rozumieniu </w:t>
      </w:r>
      <w:hyperlink r:id="rId22" w:anchor="/document/17337528?cm=DOCUMENT" w:history="1">
        <w:r>
          <w:rPr>
            <w:rFonts w:ascii="Arial" w:hAnsi="Arial" w:cs="Arial"/>
            <w:sz w:val="22"/>
            <w:szCs w:val="22"/>
          </w:rPr>
          <w:t>ustawy</w:t>
        </w:r>
      </w:hyperlink>
      <w:r>
        <w:rPr>
          <w:rFonts w:ascii="Arial" w:hAnsi="Arial" w:cs="Arial"/>
          <w:sz w:val="22"/>
          <w:szCs w:val="22"/>
        </w:rPr>
        <w:t xml:space="preserve"> z dnia 16 lut</w:t>
      </w:r>
      <w:r>
        <w:rPr>
          <w:rFonts w:ascii="Arial" w:hAnsi="Arial" w:cs="Arial"/>
          <w:sz w:val="22"/>
          <w:szCs w:val="22"/>
        </w:rPr>
        <w:t>ego 2007 r. o ochronie konkurencji i konsumentów, chyba że spowodowane tym zakłócenie konkurencji może być wyeliminowane w inny sposób niż przez wykluczenie wykonawcy z udziału w postępowaniu o udzielenie zamówienia.</w:t>
      </w:r>
    </w:p>
    <w:p w14:paraId="079B271A" w14:textId="77777777" w:rsidR="00044D74" w:rsidRDefault="001E7962">
      <w:pPr>
        <w:pStyle w:val="pkt"/>
        <w:numPr>
          <w:ilvl w:val="0"/>
          <w:numId w:val="14"/>
        </w:numPr>
        <w:spacing w:before="0" w:after="0"/>
        <w:ind w:left="85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 art. 109 ust. 1 pkt. 4 ustawy Pzp tj.</w:t>
      </w:r>
      <w:r>
        <w:rPr>
          <w:rFonts w:ascii="Arial" w:hAnsi="Arial" w:cs="Arial"/>
          <w:sz w:val="22"/>
        </w:rPr>
        <w:t>:</w:t>
      </w:r>
    </w:p>
    <w:p w14:paraId="6637C3B2" w14:textId="77777777" w:rsidR="00044D74" w:rsidRDefault="001E7962">
      <w:pPr>
        <w:pStyle w:val="pkt"/>
        <w:numPr>
          <w:ilvl w:val="0"/>
          <w:numId w:val="15"/>
        </w:numPr>
        <w:spacing w:before="0" w:after="0"/>
        <w:ind w:left="1278" w:hanging="427"/>
        <w:rPr>
          <w:rFonts w:ascii="Arial" w:hAnsi="Arial" w:cs="Arial"/>
          <w:bCs/>
          <w:kern w:val="2"/>
          <w:sz w:val="22"/>
        </w:rPr>
      </w:pPr>
      <w:r>
        <w:rPr>
          <w:rFonts w:ascii="Arial" w:hAnsi="Arial" w:cs="Arial"/>
          <w:bCs/>
          <w:kern w:val="2"/>
          <w:sz w:val="22"/>
        </w:rPr>
        <w:t xml:space="preserve">w stosunku do którego otwarto likwidację, ogłoszono upadłość, którego aktywami zarządza likwidator lub sąd, zawarł układ z wierzycielami, którego działalność gospodarcza jest zawieszona albo </w:t>
      </w:r>
      <w:r>
        <w:rPr>
          <w:rFonts w:ascii="Arial" w:hAnsi="Arial" w:cs="Arial"/>
          <w:sz w:val="22"/>
        </w:rPr>
        <w:t>znajduje</w:t>
      </w:r>
      <w:r>
        <w:rPr>
          <w:rFonts w:ascii="Arial" w:hAnsi="Arial" w:cs="Arial"/>
          <w:bCs/>
          <w:kern w:val="2"/>
          <w:sz w:val="22"/>
        </w:rPr>
        <w:t xml:space="preserve"> się on w innej tego rodzaju sytuacji wynikającej z pod</w:t>
      </w:r>
      <w:r>
        <w:rPr>
          <w:rFonts w:ascii="Arial" w:hAnsi="Arial" w:cs="Arial"/>
          <w:bCs/>
          <w:kern w:val="2"/>
          <w:sz w:val="22"/>
        </w:rPr>
        <w:t>obnej procedury przewidzianej w przepisach miejsca wszczęcia tej procedury.</w:t>
      </w:r>
    </w:p>
    <w:p w14:paraId="045B66CC" w14:textId="77777777" w:rsidR="00044D74" w:rsidRDefault="001E7962">
      <w:pPr>
        <w:pStyle w:val="pkt"/>
        <w:numPr>
          <w:ilvl w:val="0"/>
          <w:numId w:val="13"/>
        </w:numPr>
        <w:spacing w:before="0" w:after="0"/>
        <w:ind w:left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Wykluczenie Wykonawcy następuje zgodnie z art. 111 ustawy Pzp. </w:t>
      </w:r>
    </w:p>
    <w:p w14:paraId="41835F80" w14:textId="77777777" w:rsidR="00044D74" w:rsidRDefault="001E7962">
      <w:pPr>
        <w:pStyle w:val="pkt"/>
        <w:numPr>
          <w:ilvl w:val="0"/>
          <w:numId w:val="13"/>
        </w:numPr>
        <w:spacing w:before="0" w:after="0"/>
        <w:ind w:left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hd w:val="clear" w:color="auto" w:fill="FFFFFF"/>
        </w:rPr>
        <w:t xml:space="preserve">Wykonawca nie podlega </w:t>
      </w:r>
      <w:r>
        <w:rPr>
          <w:rFonts w:ascii="Arial" w:hAnsi="Arial" w:cs="Arial"/>
          <w:sz w:val="22"/>
        </w:rPr>
        <w:t>wykluczeniu</w:t>
      </w:r>
      <w:r>
        <w:rPr>
          <w:rFonts w:ascii="Arial" w:hAnsi="Arial" w:cs="Arial"/>
          <w:sz w:val="22"/>
          <w:shd w:val="clear" w:color="auto" w:fill="FFFFFF"/>
        </w:rPr>
        <w:t xml:space="preserve"> w okolicznościach określonych w art. 108 ust. 1 pkt 1, 2, 5 ustawy Pzp lub art. 109 ust. 1 pkt </w:t>
      </w:r>
      <w:r>
        <w:rPr>
          <w:rFonts w:ascii="Arial" w:hAnsi="Arial" w:cs="Arial"/>
          <w:sz w:val="22"/>
        </w:rPr>
        <w:t>4 ustawy Pzp</w:t>
      </w:r>
      <w:r>
        <w:rPr>
          <w:rFonts w:ascii="Arial" w:hAnsi="Arial" w:cs="Arial"/>
          <w:sz w:val="22"/>
          <w:shd w:val="clear" w:color="auto" w:fill="FFFFFF"/>
        </w:rPr>
        <w:t xml:space="preserve">, jeżeli udowodni zamawiającemu, że spełnił łącznie przesłanki wskazane w art. 110 ust. 2 ustawy Pzp. </w:t>
      </w:r>
    </w:p>
    <w:p w14:paraId="67F37E99" w14:textId="77777777" w:rsidR="00044D74" w:rsidRDefault="001E7962">
      <w:pPr>
        <w:pStyle w:val="pkt"/>
        <w:numPr>
          <w:ilvl w:val="0"/>
          <w:numId w:val="13"/>
        </w:numPr>
        <w:spacing w:before="0" w:after="0"/>
        <w:ind w:left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hd w:val="clear" w:color="auto" w:fill="FFFFFF"/>
        </w:rPr>
        <w:lastRenderedPageBreak/>
        <w:t>Zamawiający oceni, czy podjęte przez wykonawc</w:t>
      </w:r>
      <w:r>
        <w:rPr>
          <w:rFonts w:ascii="Arial" w:hAnsi="Arial" w:cs="Arial"/>
          <w:sz w:val="22"/>
          <w:shd w:val="clear" w:color="auto" w:fill="FFFFFF"/>
        </w:rPr>
        <w:t>ę czynności, o których mowa w art. 110 ust. 2 p.z.p., są wystarczające do wykazania jego rzetelności, uwzględniając wagę i szczególne okoliczności czynu wykonawcy. Jeżeli podjęte przez wykonawcę czynności nie są wystarczające do wykazania jego rzetelności,</w:t>
      </w:r>
      <w:r>
        <w:rPr>
          <w:rFonts w:ascii="Arial" w:hAnsi="Arial" w:cs="Arial"/>
          <w:sz w:val="22"/>
          <w:shd w:val="clear" w:color="auto" w:fill="FFFFFF"/>
        </w:rPr>
        <w:t xml:space="preserve"> zamawiający wyklucza wykonawcę.</w:t>
      </w:r>
    </w:p>
    <w:p w14:paraId="034CB044" w14:textId="77777777" w:rsidR="00044D74" w:rsidRDefault="001E7962">
      <w:pPr>
        <w:pStyle w:val="pkt"/>
        <w:pBdr>
          <w:bottom w:val="double" w:sz="4" w:space="1" w:color="000000"/>
        </w:pBdr>
        <w:shd w:val="clear" w:color="auto" w:fill="DAEEF3"/>
        <w:spacing w:before="240" w:after="40"/>
        <w:ind w:left="567" w:hanging="567"/>
        <w:rPr>
          <w:rFonts w:ascii="Arial" w:hAnsi="Arial" w:cs="Arial"/>
          <w:bCs/>
          <w:sz w:val="22"/>
        </w:rPr>
      </w:pPr>
      <w:r>
        <w:rPr>
          <w:rFonts w:ascii="Arial" w:hAnsi="Arial" w:cs="Arial"/>
          <w:b/>
          <w:bCs/>
          <w:sz w:val="22"/>
        </w:rPr>
        <w:t>X.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sz w:val="22"/>
        </w:rPr>
        <w:t>OŚWIADCZENIA I DOKUMENTY, JAKIE ZOBOWIĄZANI SĄ DOSTARCZYĆ WYKONAWCY W CELU WYKAZANIA BRAKU PODSTAW WYKLUCZENIA ORAZ POTWIERDZENIA SPEŁNIANIA WARUNKÓW UDZIAŁU W POSTĘPOWANIU</w:t>
      </w:r>
    </w:p>
    <w:p w14:paraId="3012DDC5" w14:textId="77777777" w:rsidR="00044D74" w:rsidRDefault="001E7962">
      <w:pPr>
        <w:pStyle w:val="pkt"/>
        <w:numPr>
          <w:ilvl w:val="0"/>
          <w:numId w:val="16"/>
        </w:numPr>
        <w:spacing w:before="240" w:after="0"/>
        <w:ind w:left="426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t xml:space="preserve">Do oferty Wykonawca zobowiązany jest dołączyć </w:t>
      </w:r>
      <w:r>
        <w:rPr>
          <w:rFonts w:ascii="Arial" w:hAnsi="Arial" w:cs="Arial"/>
          <w:b/>
          <w:bCs/>
          <w:sz w:val="22"/>
          <w:u w:val="single"/>
        </w:rPr>
        <w:t>aktualne na dzień składania ofert oświadczenie, że nie podlega wykluczeniu oraz spełnia warunki udziału w postępowaniu</w:t>
      </w:r>
      <w:r>
        <w:rPr>
          <w:rFonts w:ascii="Arial" w:hAnsi="Arial" w:cs="Arial"/>
          <w:sz w:val="22"/>
          <w:u w:val="single"/>
        </w:rPr>
        <w:t xml:space="preserve"> </w:t>
      </w:r>
      <w:r>
        <w:rPr>
          <w:rFonts w:ascii="Arial" w:hAnsi="Arial" w:cs="Arial"/>
          <w:b/>
          <w:bCs/>
          <w:sz w:val="22"/>
          <w:u w:val="single"/>
        </w:rPr>
        <w:t>oraz przedmiotowe środki dowodowe</w:t>
      </w:r>
      <w:r>
        <w:rPr>
          <w:rFonts w:ascii="Arial" w:hAnsi="Arial" w:cs="Arial"/>
          <w:sz w:val="22"/>
        </w:rPr>
        <w:t xml:space="preserve">. Przedmiotowe oświadczenie Wykonawca składa w formie </w:t>
      </w:r>
      <w:r>
        <w:rPr>
          <w:rFonts w:ascii="Arial" w:hAnsi="Arial" w:cs="Arial"/>
          <w:b/>
          <w:sz w:val="22"/>
        </w:rPr>
        <w:t>Jedn</w:t>
      </w:r>
      <w:r>
        <w:rPr>
          <w:rFonts w:ascii="Arial" w:hAnsi="Arial" w:cs="Arial"/>
          <w:b/>
          <w:sz w:val="22"/>
        </w:rPr>
        <w:t>olitego Europejskiego Dokumentu Zamówienia (ESPD)</w:t>
      </w:r>
      <w:r>
        <w:rPr>
          <w:rFonts w:ascii="Arial" w:hAnsi="Arial" w:cs="Arial"/>
          <w:sz w:val="22"/>
        </w:rPr>
        <w:t>, stanowiącego Załącznik nr 2 do Rozporządzenia Wykonawczego Komisji (EU) 2016/7 z dnia 5 stycznia 2016 r. ustanawiającego standardowy formularz jednolitego europejskiego dokumentu zamówienia. Informacje zaw</w:t>
      </w:r>
      <w:r>
        <w:rPr>
          <w:rFonts w:ascii="Arial" w:hAnsi="Arial" w:cs="Arial"/>
          <w:sz w:val="22"/>
        </w:rPr>
        <w:t>arte w ESPD stanowią wstępne potwierdzenie, że Wykonawca nie podlega wykluczeniu oraz spełnia warunki udziału w postępowaniu.</w:t>
      </w:r>
    </w:p>
    <w:p w14:paraId="5ED2A9D4" w14:textId="77777777" w:rsidR="00044D74" w:rsidRDefault="001E7962">
      <w:pPr>
        <w:pStyle w:val="pkt"/>
        <w:numPr>
          <w:ilvl w:val="0"/>
          <w:numId w:val="16"/>
        </w:numPr>
        <w:spacing w:before="0" w:after="0"/>
        <w:ind w:left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Zamawiający informuje, iż instrukcję wypełnienia </w:t>
      </w:r>
      <w:r>
        <w:rPr>
          <w:rFonts w:ascii="Arial" w:hAnsi="Arial" w:cs="Arial"/>
          <w:bCs/>
          <w:sz w:val="22"/>
        </w:rPr>
        <w:t>ESPD</w:t>
      </w:r>
      <w:r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oraz edytowalną wersję formularza ESPD można znaleźć pod adresem: </w:t>
      </w:r>
      <w:hyperlink r:id="rId23">
        <w:r>
          <w:rPr>
            <w:rStyle w:val="czeinternetowe"/>
            <w:rFonts w:ascii="Arial" w:hAnsi="Arial" w:cs="Arial"/>
            <w:sz w:val="22"/>
          </w:rPr>
          <w:t>https://www.uzp.gov.pl/baza-wiedzy/prawo-zamowien-publicznych-regulacje/prawo-krajowe/jednolity-europejski-dokument-zamo</w:t>
        </w:r>
        <w:r>
          <w:rPr>
            <w:rStyle w:val="czeinternetowe"/>
            <w:rFonts w:ascii="Arial" w:hAnsi="Arial" w:cs="Arial"/>
            <w:sz w:val="22"/>
          </w:rPr>
          <w:t>wienia</w:t>
        </w:r>
      </w:hyperlink>
      <w:r>
        <w:rPr>
          <w:rFonts w:ascii="Arial" w:hAnsi="Arial" w:cs="Arial"/>
          <w:sz w:val="22"/>
        </w:rPr>
        <w:t xml:space="preserve">. Zamawiający zaleca wypełnienie ESPD za pomocą serwisu dostępnego pod adresem: </w:t>
      </w:r>
      <w:hyperlink r:id="rId24">
        <w:r>
          <w:rPr>
            <w:rStyle w:val="czeinternetowe"/>
            <w:rFonts w:ascii="Arial" w:hAnsi="Arial" w:cs="Arial"/>
            <w:sz w:val="22"/>
          </w:rPr>
          <w:t>https://espd.uzp.gov.pl/</w:t>
        </w:r>
      </w:hyperlink>
      <w:r>
        <w:rPr>
          <w:rFonts w:ascii="Arial" w:hAnsi="Arial" w:cs="Arial"/>
          <w:sz w:val="22"/>
        </w:rPr>
        <w:t>. W tym celu przygotowany przez Zamawiającego Jednolity Europejski Dokument Zamówienia (ESPD) w formac</w:t>
      </w:r>
      <w:r>
        <w:rPr>
          <w:rFonts w:ascii="Arial" w:hAnsi="Arial" w:cs="Arial"/>
          <w:sz w:val="22"/>
        </w:rPr>
        <w:t xml:space="preserve">ie *.xml, stanowiący </w:t>
      </w:r>
      <w:r>
        <w:rPr>
          <w:rFonts w:ascii="Arial" w:hAnsi="Arial" w:cs="Arial"/>
          <w:b/>
          <w:sz w:val="22"/>
        </w:rPr>
        <w:t>Załącznik nr 2 do SWZ</w:t>
      </w:r>
      <w:r>
        <w:rPr>
          <w:rFonts w:ascii="Arial" w:hAnsi="Arial" w:cs="Arial"/>
          <w:sz w:val="22"/>
        </w:rPr>
        <w:t>, należy zaimportować do wyżej wymienionego serwisu oraz postępując zgodnie z zamieszczoną tam instrukcją wypełnić wzór elektronicznego formularza ESPD, z zastrzeżeniem poniższych uwag:</w:t>
      </w:r>
    </w:p>
    <w:p w14:paraId="52CA2400" w14:textId="77777777" w:rsidR="00044D74" w:rsidRDefault="001E7962">
      <w:pPr>
        <w:pStyle w:val="pkt"/>
        <w:numPr>
          <w:ilvl w:val="0"/>
          <w:numId w:val="17"/>
        </w:numPr>
        <w:spacing w:before="0" w:after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 Części II Sekcji D ESPD (</w:t>
      </w:r>
      <w:r>
        <w:rPr>
          <w:rFonts w:ascii="Arial" w:hAnsi="Arial" w:cs="Arial"/>
          <w:i/>
          <w:sz w:val="22"/>
        </w:rPr>
        <w:t>I</w:t>
      </w:r>
      <w:r>
        <w:rPr>
          <w:rFonts w:ascii="Arial" w:hAnsi="Arial" w:cs="Arial"/>
          <w:i/>
          <w:sz w:val="22"/>
        </w:rPr>
        <w:t>nformacje dotyczące podwykonawców, na których zdolności Wykonawca nie polega</w:t>
      </w:r>
      <w:r>
        <w:rPr>
          <w:rFonts w:ascii="Arial" w:hAnsi="Arial" w:cs="Arial"/>
          <w:sz w:val="22"/>
        </w:rPr>
        <w:t>) Wykonawca oświadcza czy zamierza zlecić osobom trzecim podwykonawstwo jakiejkolwiek części zamówienia (w przypadku twierdzącej odpowiedzi podaje ponadto, o ile jest to wiadome, w</w:t>
      </w:r>
      <w:r>
        <w:rPr>
          <w:rFonts w:ascii="Arial" w:hAnsi="Arial" w:cs="Arial"/>
          <w:sz w:val="22"/>
        </w:rPr>
        <w:t>ykaz proponowanych podwykonawców), natomiast Wykonawca nie jest zobowiązany do przedstawienia w odniesieniu do tych podwykonawców odrębnych ESPD, zawierających informacje wymagane w Części II Sekcja A i B oraz w Części III;</w:t>
      </w:r>
    </w:p>
    <w:p w14:paraId="2FD3E2C0" w14:textId="77777777" w:rsidR="00044D74" w:rsidRDefault="001E7962">
      <w:pPr>
        <w:pStyle w:val="pkt"/>
        <w:numPr>
          <w:ilvl w:val="0"/>
          <w:numId w:val="17"/>
        </w:numPr>
        <w:spacing w:before="0" w:after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 Części IV Zamawiający żąda jed</w:t>
      </w:r>
      <w:r>
        <w:rPr>
          <w:rFonts w:ascii="Arial" w:hAnsi="Arial" w:cs="Arial"/>
          <w:sz w:val="22"/>
        </w:rPr>
        <w:t>ynie ogólnego oświadczenia dotyczącego wszystkich kryteriów kwalifikacji (sekcja α), bez wypełniania poszczególnych Sekcji A, B, C i D;</w:t>
      </w:r>
    </w:p>
    <w:p w14:paraId="6EAEB5EA" w14:textId="77777777" w:rsidR="00044D74" w:rsidRDefault="001E7962">
      <w:pPr>
        <w:pStyle w:val="pkt"/>
        <w:numPr>
          <w:ilvl w:val="0"/>
          <w:numId w:val="17"/>
        </w:numPr>
        <w:spacing w:before="0" w:after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Część V (</w:t>
      </w:r>
      <w:r>
        <w:rPr>
          <w:rFonts w:ascii="Arial" w:hAnsi="Arial" w:cs="Arial"/>
          <w:i/>
          <w:sz w:val="22"/>
        </w:rPr>
        <w:t>Ograniczenie liczby kwalifikujących się kandydatów</w:t>
      </w:r>
      <w:r>
        <w:rPr>
          <w:rFonts w:ascii="Arial" w:hAnsi="Arial" w:cs="Arial"/>
          <w:sz w:val="22"/>
        </w:rPr>
        <w:t>) należy pozostawić niewypełnioną.</w:t>
      </w:r>
    </w:p>
    <w:p w14:paraId="3F85CDDD" w14:textId="77777777" w:rsidR="00044D74" w:rsidRDefault="001E7962">
      <w:pPr>
        <w:pStyle w:val="pkt"/>
        <w:numPr>
          <w:ilvl w:val="0"/>
          <w:numId w:val="16"/>
        </w:numPr>
        <w:spacing w:before="0" w:after="0"/>
        <w:ind w:left="426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  <w:shd w:val="clear" w:color="auto" w:fill="FFFFFF"/>
        </w:rPr>
        <w:t xml:space="preserve">Zamawiający przed wyborem </w:t>
      </w:r>
      <w:r>
        <w:rPr>
          <w:rFonts w:ascii="Arial" w:hAnsi="Arial" w:cs="Arial"/>
          <w:b/>
          <w:bCs/>
          <w:sz w:val="22"/>
          <w:shd w:val="clear" w:color="auto" w:fill="FFFFFF"/>
        </w:rPr>
        <w:t xml:space="preserve">najkorzystniejszej oferty wzywa wykonawcę, którego oferta została najwyżej oceniona, do złożenia w wyznaczonym terminie, nie krótszym niż 10 dni, aktualnych na dzień </w:t>
      </w:r>
      <w:r>
        <w:rPr>
          <w:rFonts w:ascii="Arial" w:hAnsi="Arial" w:cs="Arial"/>
          <w:b/>
          <w:bCs/>
          <w:sz w:val="22"/>
        </w:rPr>
        <w:t>złożenia</w:t>
      </w:r>
      <w:r>
        <w:rPr>
          <w:rFonts w:ascii="Arial" w:hAnsi="Arial" w:cs="Arial"/>
          <w:b/>
          <w:bCs/>
          <w:sz w:val="22"/>
          <w:shd w:val="clear" w:color="auto" w:fill="FFFFFF"/>
        </w:rPr>
        <w:t xml:space="preserve"> podmiotowych środków dowodowych:</w:t>
      </w:r>
    </w:p>
    <w:p w14:paraId="0B377ADE" w14:textId="77777777" w:rsidR="00044D74" w:rsidRDefault="001E7962">
      <w:pPr>
        <w:pStyle w:val="pkt"/>
        <w:numPr>
          <w:ilvl w:val="0"/>
          <w:numId w:val="18"/>
        </w:numPr>
        <w:spacing w:before="0" w:after="0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oświadczenie wykonawcy</w:t>
      </w:r>
      <w:r>
        <w:rPr>
          <w:rFonts w:ascii="Arial" w:hAnsi="Arial" w:cs="Arial"/>
          <w:sz w:val="22"/>
        </w:rPr>
        <w:t xml:space="preserve"> w zakresie art. 108 ust. </w:t>
      </w:r>
      <w:r>
        <w:rPr>
          <w:rFonts w:ascii="Arial" w:hAnsi="Arial" w:cs="Arial"/>
          <w:sz w:val="22"/>
        </w:rPr>
        <w:t>1 pkt 5 ustawy Pzp, o braku przynależności do tej samej grupy kapitałowej, w rozumieniu ustawy z dnia 16 lutego 2007 r. o ochronie konkurencji i konsumentów (Dz. U. z 2021 r. poz. 275), z innym wykonawcą, który złożył odrębną ofertę, ofertę częściową lub w</w:t>
      </w:r>
      <w:r>
        <w:rPr>
          <w:rFonts w:ascii="Arial" w:hAnsi="Arial" w:cs="Arial"/>
          <w:sz w:val="22"/>
        </w:rPr>
        <w:t>niosek o dopuszczenie do udziału w postępowaniu, albo oświadczenia o przynależności do tej samej grupy kapitałowej wraz z dokumentami lub informacjami potwierdzającymi przygotowanie oferty, oferty częściowej lub wniosku o dopuszczenie do udziału w postępow</w:t>
      </w:r>
      <w:r>
        <w:rPr>
          <w:rFonts w:ascii="Arial" w:hAnsi="Arial" w:cs="Arial"/>
          <w:sz w:val="22"/>
        </w:rPr>
        <w:t xml:space="preserve">aniu </w:t>
      </w:r>
      <w:r>
        <w:rPr>
          <w:rFonts w:ascii="Arial" w:hAnsi="Arial" w:cs="Arial"/>
          <w:sz w:val="22"/>
        </w:rPr>
        <w:lastRenderedPageBreak/>
        <w:t xml:space="preserve">niezależnie od innego wykonawcy należącego do tej samej grupy kapitałowej - </w:t>
      </w:r>
      <w:r>
        <w:rPr>
          <w:rFonts w:ascii="Arial" w:hAnsi="Arial" w:cs="Arial"/>
          <w:b/>
          <w:bCs/>
          <w:sz w:val="22"/>
        </w:rPr>
        <w:t>załącznik nr 4 do SWZ</w:t>
      </w:r>
      <w:r>
        <w:rPr>
          <w:rFonts w:ascii="Arial" w:hAnsi="Arial" w:cs="Arial"/>
          <w:sz w:val="22"/>
        </w:rPr>
        <w:t>;</w:t>
      </w:r>
    </w:p>
    <w:p w14:paraId="6A71597B" w14:textId="77777777" w:rsidR="00044D74" w:rsidRDefault="001E7962">
      <w:pPr>
        <w:pStyle w:val="pkt"/>
        <w:numPr>
          <w:ilvl w:val="0"/>
          <w:numId w:val="18"/>
        </w:numPr>
        <w:spacing w:before="0" w:after="0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odpis lub informacja z Krajowego Rejestru Sądowego lub z Centralnej Ewidencji i Informacji o Działalności Gospodarczej</w:t>
      </w:r>
      <w:r>
        <w:rPr>
          <w:rFonts w:ascii="Arial" w:hAnsi="Arial" w:cs="Arial"/>
          <w:sz w:val="22"/>
        </w:rPr>
        <w:t>, w zakresie art. 109 ust. 1 pkt 4</w:t>
      </w:r>
      <w:r>
        <w:rPr>
          <w:rFonts w:ascii="Arial" w:hAnsi="Arial" w:cs="Arial"/>
          <w:sz w:val="22"/>
        </w:rPr>
        <w:t xml:space="preserve"> Ustawy Pzp sporządzonych nie wcześniej niż 3 miesiące przed jej złożeniem, jeżeli odrębne przepisy wymagają wpisu do rejestru lub ewidencji;</w:t>
      </w:r>
    </w:p>
    <w:p w14:paraId="1982C4CA" w14:textId="77777777" w:rsidR="00044D74" w:rsidRDefault="001E7962">
      <w:pPr>
        <w:pStyle w:val="pkt"/>
        <w:numPr>
          <w:ilvl w:val="0"/>
          <w:numId w:val="18"/>
        </w:numPr>
        <w:spacing w:before="0" w:after="0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 xml:space="preserve">Wykaz dostaw wykonanych w okresie ostatnich 3 lat, </w:t>
      </w:r>
      <w:r>
        <w:rPr>
          <w:rFonts w:ascii="Arial" w:hAnsi="Arial" w:cs="Arial"/>
          <w:sz w:val="22"/>
        </w:rPr>
        <w:t xml:space="preserve">a jeżeli okres prowadzenia działalności jest krótszy - w tym </w:t>
      </w:r>
      <w:r>
        <w:rPr>
          <w:rFonts w:ascii="Arial" w:hAnsi="Arial" w:cs="Arial"/>
          <w:sz w:val="22"/>
        </w:rPr>
        <w:t>okresie, wraz z podaniem ich wartości, przedmiotu, dat wykonania i podmiotów, na rzecz których dostawy zostały wykonane oraz załączeniem dowodów określających, czy te dostawy zostały wykonane należycie, przy czym dowodami, o których mowa, są referencje bąd</w:t>
      </w:r>
      <w:r>
        <w:rPr>
          <w:rFonts w:ascii="Arial" w:hAnsi="Arial" w:cs="Arial"/>
          <w:sz w:val="22"/>
        </w:rPr>
        <w:t>ź inne dokumenty sporządzone przez podmiot, na rzecz którego dostawy zostały wykonane, a jeżeli wykonawca z przyczyn niezależnych od niego nie jest w stanie uzyskać tych dokumentów – oświadczenie wykonawcy; w przypadku świadczeń powtarzających się lub ciąg</w:t>
      </w:r>
      <w:r>
        <w:rPr>
          <w:rFonts w:ascii="Arial" w:hAnsi="Arial" w:cs="Arial"/>
          <w:sz w:val="22"/>
        </w:rPr>
        <w:t>łych nadal wykonywanych referencje bądź inne dokumenty potwierdzające ich należyte wykonywanie powinny być wydane w okresie ostatnich 3 miesięcy;</w:t>
      </w:r>
      <w:r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wzór wykazu dostaw stanowi </w:t>
      </w:r>
      <w:r>
        <w:rPr>
          <w:rFonts w:ascii="Arial" w:hAnsi="Arial" w:cs="Arial"/>
          <w:b/>
          <w:bCs/>
          <w:sz w:val="22"/>
        </w:rPr>
        <w:t>Załącznik nr 5 do SWZ</w:t>
      </w:r>
      <w:r>
        <w:rPr>
          <w:rFonts w:ascii="Arial" w:hAnsi="Arial" w:cs="Arial"/>
          <w:sz w:val="22"/>
        </w:rPr>
        <w:t>;</w:t>
      </w:r>
    </w:p>
    <w:p w14:paraId="48C42B96" w14:textId="77777777" w:rsidR="00044D74" w:rsidRDefault="001E7962">
      <w:pPr>
        <w:pStyle w:val="pkt"/>
        <w:numPr>
          <w:ilvl w:val="0"/>
          <w:numId w:val="18"/>
        </w:numPr>
        <w:spacing w:before="0" w:after="0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Oświadczenie wykonawcy </w:t>
      </w:r>
      <w:r>
        <w:rPr>
          <w:rFonts w:ascii="Arial" w:hAnsi="Arial" w:cs="Arial"/>
          <w:sz w:val="22"/>
        </w:rPr>
        <w:t xml:space="preserve">o aktualności informacji zawartych w </w:t>
      </w:r>
      <w:r>
        <w:rPr>
          <w:rFonts w:ascii="Arial" w:hAnsi="Arial" w:cs="Arial"/>
          <w:sz w:val="22"/>
        </w:rPr>
        <w:t xml:space="preserve">oświadczeniu, </w:t>
      </w:r>
      <w:r>
        <w:rPr>
          <w:rFonts w:ascii="Arial" w:hAnsi="Arial" w:cs="Arial"/>
          <w:sz w:val="22"/>
        </w:rPr>
        <w:br/>
        <w:t xml:space="preserve">o którym mowa w art. 125 ust. 1 ustawy Pzp w zakresie odnoszącym się do podstaw wykluczenia wskazanych w art. 108 ust. 1 pkt 3-6 ustawy Pzp; wzór oświadczenia stanowi </w:t>
      </w:r>
      <w:r>
        <w:rPr>
          <w:rFonts w:ascii="Arial" w:hAnsi="Arial" w:cs="Arial"/>
          <w:b/>
          <w:sz w:val="22"/>
        </w:rPr>
        <w:t>Załącznik nr 6 do SWZ;</w:t>
      </w:r>
    </w:p>
    <w:p w14:paraId="28C8E7CB" w14:textId="77777777" w:rsidR="00044D74" w:rsidRDefault="001E7962">
      <w:pPr>
        <w:pStyle w:val="pkt"/>
        <w:numPr>
          <w:ilvl w:val="0"/>
          <w:numId w:val="18"/>
        </w:numPr>
        <w:spacing w:before="0" w:after="0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Informacja z Krajowego Rejestru Karnego </w:t>
      </w:r>
      <w:r>
        <w:rPr>
          <w:rFonts w:ascii="Arial" w:hAnsi="Arial" w:cs="Arial"/>
          <w:sz w:val="22"/>
        </w:rPr>
        <w:t xml:space="preserve">w zakresie </w:t>
      </w:r>
      <w:r>
        <w:rPr>
          <w:rFonts w:ascii="Arial" w:hAnsi="Arial" w:cs="Arial"/>
          <w:sz w:val="22"/>
        </w:rPr>
        <w:t>dotyczącym podstaw wykluczenia wskazanych w art. 108 ust. 1 pkt 1,2 i 4 ustawy Pzp sporządzona nie wcześniej niż 6 miesięcy przed jej złożeniem.</w:t>
      </w:r>
    </w:p>
    <w:p w14:paraId="3E712978" w14:textId="77777777" w:rsidR="00044D74" w:rsidRDefault="001E7962">
      <w:pPr>
        <w:pStyle w:val="pkt"/>
        <w:numPr>
          <w:ilvl w:val="0"/>
          <w:numId w:val="16"/>
        </w:numPr>
        <w:spacing w:before="0" w:after="0"/>
        <w:ind w:left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Jeżeli Wykonawca ma siedzibę lub miejsce zamieszkania poza granicami Rzeczypospolitej Polskiej:</w:t>
      </w:r>
    </w:p>
    <w:p w14:paraId="1650A874" w14:textId="77777777" w:rsidR="00044D74" w:rsidRDefault="001E7962">
      <w:pPr>
        <w:pStyle w:val="pkt"/>
        <w:numPr>
          <w:ilvl w:val="0"/>
          <w:numId w:val="19"/>
        </w:numPr>
        <w:spacing w:before="0" w:after="0"/>
        <w:ind w:left="70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zamiast dokumen</w:t>
      </w:r>
      <w:r>
        <w:rPr>
          <w:rFonts w:ascii="Arial" w:hAnsi="Arial" w:cs="Arial"/>
          <w:sz w:val="22"/>
        </w:rPr>
        <w:t>tów, o których mowa w ust. 3 pkt 2 składa dokument lub dokumenty wystawione w kraju, w którym wykonawca ma siedzibę lub miejsce zamieszkania, potwierdzające, że nie otwarto jego likwidacji, nie ogłoszono upadłości, jego aktywami nie zarządza likwidator lub</w:t>
      </w:r>
      <w:r>
        <w:rPr>
          <w:rFonts w:ascii="Arial" w:hAnsi="Arial" w:cs="Arial"/>
          <w:sz w:val="22"/>
        </w:rPr>
        <w:t xml:space="preserve"> sąd, nie zawarł układu z wierzycielami, jego działalność gospodarcza nie jest zawieszona ani nie znajduje się on w innej tego rodzaju sytuacji wynikającej z podobnej procedury przewidzianej w przepisach miejsca wszczęcia tej procedury - wystawione nie wcz</w:t>
      </w:r>
      <w:r>
        <w:rPr>
          <w:rFonts w:ascii="Arial" w:hAnsi="Arial" w:cs="Arial"/>
          <w:sz w:val="22"/>
        </w:rPr>
        <w:t>eśniej niż 3 miesiące przed jego złożeniem.</w:t>
      </w:r>
    </w:p>
    <w:p w14:paraId="2F5B2509" w14:textId="77777777" w:rsidR="00044D74" w:rsidRDefault="001E7962">
      <w:pPr>
        <w:pStyle w:val="pkt"/>
        <w:numPr>
          <w:ilvl w:val="0"/>
          <w:numId w:val="19"/>
        </w:numPr>
        <w:spacing w:before="0" w:after="0"/>
        <w:ind w:left="70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zamiast dokumentów, o których mowa w ust. 3 pkt 5, składa informację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t xml:space="preserve">z odpowiedniego rejestru, takiego jak rejestr sądowy, albo, w przypadku braku takiego rejestru, inny równoważny dokument wydany przez właściwy organ sądowy lub administracyjny kraju, w którym wykonawca ma siedzibę lub miejsce zamieszkania - wystawione nie </w:t>
      </w:r>
      <w:r>
        <w:rPr>
          <w:rFonts w:ascii="Arial" w:hAnsi="Arial" w:cs="Arial"/>
          <w:sz w:val="22"/>
        </w:rPr>
        <w:t xml:space="preserve">wcześniej niż 6 miesięcy przed jego złożeniem </w:t>
      </w:r>
    </w:p>
    <w:p w14:paraId="56A89B44" w14:textId="77777777" w:rsidR="00044D74" w:rsidRDefault="001E7962">
      <w:pPr>
        <w:pStyle w:val="pkt"/>
        <w:numPr>
          <w:ilvl w:val="0"/>
          <w:numId w:val="16"/>
        </w:numPr>
        <w:spacing w:before="0" w:after="0"/>
        <w:ind w:left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Jeżeli w kraju, w którym wykonawca ma siedzibę lub miejsce zamieszkania, nie wydaje się dokumentów, o których mowa w ust. 4, lub gdy dokumenty te nie odnoszą się do wszystkich przypadków wskazanych w SWZ, zast</w:t>
      </w:r>
      <w:r>
        <w:rPr>
          <w:rFonts w:ascii="Arial" w:hAnsi="Arial" w:cs="Arial"/>
          <w:sz w:val="22"/>
        </w:rPr>
        <w:t>ępuje się je odpowiednio w całości lub w części dokumentem zawierającym odpowiednio oświadczenie wykonawcy, ze wskazaniem osoby albo osób uprawnionych do jego reprezentacji, lub oświadczenie osoby, której dokument miał dotyczyć, złożone pod przysięgą, lub,</w:t>
      </w:r>
      <w:r>
        <w:rPr>
          <w:rFonts w:ascii="Arial" w:hAnsi="Arial" w:cs="Arial"/>
          <w:sz w:val="22"/>
        </w:rPr>
        <w:t xml:space="preserve"> jeżeli w kraju, w którym wykonawca ma siedzibę lub miejsce zamieszkania nie ma przepisów o oświadczeniu pod przysięgą, złożone przed organem sądowym lub administracyjnym, notariuszem, organem samorządu zawodowego lub gospodarczego, właściwym ze względu na</w:t>
      </w:r>
      <w:r>
        <w:rPr>
          <w:rFonts w:ascii="Arial" w:hAnsi="Arial" w:cs="Arial"/>
          <w:sz w:val="22"/>
        </w:rPr>
        <w:t xml:space="preserve"> siedzibę lub miejsce zamieszkania wykonawcy. Wymagania dotyczące terminu wystawienia dokumentów lub oświadczeń są analogiczne jak w ust. 4.</w:t>
      </w:r>
    </w:p>
    <w:p w14:paraId="1D59671B" w14:textId="77777777" w:rsidR="00044D74" w:rsidRDefault="001E7962">
      <w:pPr>
        <w:pStyle w:val="pkt"/>
        <w:numPr>
          <w:ilvl w:val="0"/>
          <w:numId w:val="16"/>
        </w:numPr>
        <w:spacing w:before="0" w:after="0"/>
        <w:ind w:left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Zamawiający nie wzywa do złożenia podmiotowych środków dowodowych, jeżeli:</w:t>
      </w:r>
    </w:p>
    <w:p w14:paraId="09D543C3" w14:textId="77777777" w:rsidR="00044D74" w:rsidRDefault="001E7962">
      <w:pPr>
        <w:pStyle w:val="pkt"/>
        <w:numPr>
          <w:ilvl w:val="0"/>
          <w:numId w:val="20"/>
        </w:numPr>
        <w:spacing w:before="0" w:after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 xml:space="preserve">może je uzyskać za pomocą bezpłatnych i </w:t>
      </w:r>
      <w:r>
        <w:rPr>
          <w:rFonts w:ascii="Arial" w:hAnsi="Arial" w:cs="Arial"/>
          <w:sz w:val="22"/>
        </w:rPr>
        <w:t xml:space="preserve">ogólnodostępnych baz danych, </w:t>
      </w:r>
      <w:r>
        <w:rPr>
          <w:rFonts w:ascii="Arial" w:hAnsi="Arial" w:cs="Arial"/>
          <w:sz w:val="22"/>
        </w:rPr>
        <w:br/>
        <w:t xml:space="preserve">w szczególności rejestrów publicznych w rozumieniu ustawy z dnia 17 lutego 2005 r. </w:t>
      </w:r>
      <w:r>
        <w:rPr>
          <w:rFonts w:ascii="Arial" w:hAnsi="Arial" w:cs="Arial"/>
          <w:sz w:val="22"/>
        </w:rPr>
        <w:br/>
        <w:t>o informatyzacji działalności podmiotów realizujących zadania publiczne, o ile wykonawca wskazał w jednolitym dokumencie dane umożliwiające do</w:t>
      </w:r>
      <w:r>
        <w:rPr>
          <w:rFonts w:ascii="Arial" w:hAnsi="Arial" w:cs="Arial"/>
          <w:sz w:val="22"/>
        </w:rPr>
        <w:t>stęp do tych środków,</w:t>
      </w:r>
    </w:p>
    <w:p w14:paraId="55955838" w14:textId="77777777" w:rsidR="00044D74" w:rsidRDefault="001E7962">
      <w:pPr>
        <w:pStyle w:val="pkt"/>
        <w:numPr>
          <w:ilvl w:val="0"/>
          <w:numId w:val="20"/>
        </w:numPr>
        <w:spacing w:before="0" w:after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podmiotowym środkiem dowodowym jest oświadczenie, którego treść odpowiada zakresowi oświadczenia, o którym mowa w art. 125 ust. 1 ustawy Pzp.</w:t>
      </w:r>
    </w:p>
    <w:p w14:paraId="5D664804" w14:textId="77777777" w:rsidR="00044D74" w:rsidRDefault="001E7962">
      <w:pPr>
        <w:pStyle w:val="pkt"/>
        <w:numPr>
          <w:ilvl w:val="0"/>
          <w:numId w:val="16"/>
        </w:numPr>
        <w:spacing w:before="0" w:after="0"/>
        <w:ind w:left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Wykonawca nie jest zobowiązany do złożenia podmiotowych środków dowodowych, które zamawiając</w:t>
      </w:r>
      <w:r>
        <w:rPr>
          <w:rFonts w:ascii="Arial" w:hAnsi="Arial" w:cs="Arial"/>
          <w:sz w:val="22"/>
        </w:rPr>
        <w:t>y posiada, jeżeli wykonawca wskaże te środki oraz potwierdzi ich prawidłowość i aktualność.</w:t>
      </w:r>
    </w:p>
    <w:p w14:paraId="37E59BF8" w14:textId="77777777" w:rsidR="00044D74" w:rsidRDefault="001E7962">
      <w:pPr>
        <w:pStyle w:val="pkt"/>
        <w:numPr>
          <w:ilvl w:val="0"/>
          <w:numId w:val="16"/>
        </w:numPr>
        <w:spacing w:before="0" w:after="0"/>
        <w:ind w:left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 zakresie nieuregulowanym ustawą Pzp lub niniejszą SWZ do oświadczeń </w:t>
      </w:r>
      <w:r>
        <w:rPr>
          <w:rFonts w:ascii="Arial" w:hAnsi="Arial" w:cs="Arial"/>
          <w:sz w:val="22"/>
        </w:rPr>
        <w:br/>
        <w:t>i dokumentów składanych przez Wykonawcę w postępowaniu, zastosowanie mają przepisy rozporządz</w:t>
      </w:r>
      <w:r>
        <w:rPr>
          <w:rFonts w:ascii="Arial" w:hAnsi="Arial" w:cs="Arial"/>
          <w:sz w:val="22"/>
        </w:rPr>
        <w:t xml:space="preserve">enia Ministra Rozwoju, Pracy i Technologii z dnia 23 grudnia 2020 r. </w:t>
      </w:r>
      <w:r>
        <w:rPr>
          <w:rFonts w:ascii="Arial" w:hAnsi="Arial" w:cs="Arial"/>
          <w:i/>
          <w:sz w:val="22"/>
        </w:rPr>
        <w:t xml:space="preserve">w sprawie podmiotowych środków dowodowych oraz innych dokumentów lub oświadczeń, jakich może żądać zamawiający od wykonawcy </w:t>
      </w:r>
      <w:r>
        <w:rPr>
          <w:rFonts w:ascii="Arial" w:hAnsi="Arial" w:cs="Arial"/>
          <w:sz w:val="22"/>
        </w:rPr>
        <w:t>(Dz. U. z 2020 r. poz. 2415) oraz przepisy rozporządzenia Preze</w:t>
      </w:r>
      <w:r>
        <w:rPr>
          <w:rFonts w:ascii="Arial" w:hAnsi="Arial" w:cs="Arial"/>
          <w:sz w:val="22"/>
        </w:rPr>
        <w:t xml:space="preserve">sa Rady Ministrów z dnia 30 grudnia 2020 r. </w:t>
      </w:r>
      <w:r>
        <w:rPr>
          <w:rFonts w:ascii="Arial" w:hAnsi="Arial" w:cs="Arial"/>
          <w:i/>
          <w:iCs/>
          <w:sz w:val="22"/>
          <w:shd w:val="clear" w:color="auto" w:fill="FFFFFF"/>
        </w:rPr>
        <w:t>w sprawie sposobu sporządzania i przekazywania informacji oraz wymagań technicznych dla dokumentów elektronicznych oraz środków komunikacji elektronicznej w postępowaniu o udzielenie zamówienia publicznego lub ko</w:t>
      </w:r>
      <w:r>
        <w:rPr>
          <w:rFonts w:ascii="Arial" w:hAnsi="Arial" w:cs="Arial"/>
          <w:i/>
          <w:iCs/>
          <w:sz w:val="22"/>
          <w:shd w:val="clear" w:color="auto" w:fill="FFFFFF"/>
        </w:rPr>
        <w:t xml:space="preserve">nkursie </w:t>
      </w:r>
      <w:r>
        <w:rPr>
          <w:rFonts w:ascii="Arial" w:hAnsi="Arial" w:cs="Arial"/>
          <w:sz w:val="22"/>
          <w:shd w:val="clear" w:color="auto" w:fill="FFFFFF"/>
        </w:rPr>
        <w:t>(Dz.U. z 2020 r. poz. 2452).</w:t>
      </w:r>
    </w:p>
    <w:p w14:paraId="7E9D3CC0" w14:textId="77777777" w:rsidR="00044D74" w:rsidRDefault="001E7962">
      <w:pPr>
        <w:pStyle w:val="pkt"/>
        <w:pBdr>
          <w:bottom w:val="double" w:sz="4" w:space="1" w:color="000000"/>
        </w:pBdr>
        <w:shd w:val="clear" w:color="auto" w:fill="DAEEF3"/>
        <w:spacing w:before="240" w:after="40"/>
        <w:ind w:left="567" w:hanging="567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XI.</w:t>
      </w:r>
      <w:r>
        <w:rPr>
          <w:rFonts w:ascii="Arial" w:hAnsi="Arial" w:cs="Arial"/>
          <w:b/>
          <w:sz w:val="22"/>
        </w:rPr>
        <w:tab/>
        <w:t>POLEGANIE NA ZASOBACH INNYCH PODMIOTÓW</w:t>
      </w:r>
    </w:p>
    <w:p w14:paraId="713092C6" w14:textId="77777777" w:rsidR="00044D74" w:rsidRDefault="001E7962">
      <w:pPr>
        <w:pStyle w:val="Akapitzlist"/>
        <w:numPr>
          <w:ilvl w:val="0"/>
          <w:numId w:val="21"/>
        </w:numPr>
        <w:spacing w:before="240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Wykonawca może w celu </w:t>
      </w:r>
      <w:r>
        <w:rPr>
          <w:rFonts w:ascii="Arial" w:hAnsi="Arial" w:cs="Arial"/>
          <w:sz w:val="22"/>
          <w:szCs w:val="22"/>
        </w:rPr>
        <w:t>potwierdzenia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spełniania warunków udziału w postępowaniu lub kryteriów selekcji, w stosownych sytuacjach oraz w odniesieniu do konkretnego zamówienia, lub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jego części, polegać na zdolnościach technicznych lub zawodowych lub sytuacji finansowej lub ekonomicznej podmiotów udostępniających zasoby, niezależnie od charakteru prawnego łączących go z nimi stosunków prawnych.</w:t>
      </w:r>
    </w:p>
    <w:p w14:paraId="6F7BAE0A" w14:textId="77777777" w:rsidR="00044D74" w:rsidRDefault="001E7962">
      <w:pPr>
        <w:pStyle w:val="Akapitzlist"/>
        <w:numPr>
          <w:ilvl w:val="0"/>
          <w:numId w:val="21"/>
        </w:num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Wymagania dotyczące polegania na zdolno</w:t>
      </w:r>
      <w:r>
        <w:rPr>
          <w:rFonts w:ascii="Arial" w:hAnsi="Arial" w:cs="Arial"/>
          <w:sz w:val="22"/>
          <w:szCs w:val="22"/>
        </w:rPr>
        <w:t>ściach lub sytuacjach innych podmiotów, o których mowa w ust.1:</w:t>
      </w:r>
    </w:p>
    <w:p w14:paraId="76D09610" w14:textId="77777777" w:rsidR="00044D74" w:rsidRDefault="001E7962">
      <w:pPr>
        <w:pStyle w:val="pkt"/>
        <w:numPr>
          <w:ilvl w:val="0"/>
          <w:numId w:val="22"/>
        </w:numPr>
        <w:spacing w:before="0" w:after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Wykonawca, który polega na zdolnościach lub sytuacji podmiotów udostępniających zasoby, składa, wraz z wnioskiem o dopuszczenie do udziału w postępowaniu albo odpowiednio wraz z ofertą, zobowi</w:t>
      </w:r>
      <w:r>
        <w:rPr>
          <w:rFonts w:ascii="Arial" w:hAnsi="Arial" w:cs="Arial"/>
          <w:sz w:val="22"/>
        </w:rPr>
        <w:t xml:space="preserve">ązanie podmiotu udostępniającego zasoby do oddania mu do dyspozycji niezbędnych zasobów na potrzeby realizacji danego zamówienia lub inny podmiotowy środek dowodowy potwierdzający, że wykonawca realizując zamówienie, będzie dysponował niezbędnymi zasobami </w:t>
      </w:r>
      <w:r>
        <w:rPr>
          <w:rFonts w:ascii="Arial" w:hAnsi="Arial" w:cs="Arial"/>
          <w:sz w:val="22"/>
        </w:rPr>
        <w:t>tych podmiotów,</w:t>
      </w:r>
    </w:p>
    <w:p w14:paraId="3B19DB53" w14:textId="77777777" w:rsidR="00044D74" w:rsidRDefault="001E7962">
      <w:pPr>
        <w:pStyle w:val="pkt"/>
        <w:numPr>
          <w:ilvl w:val="0"/>
          <w:numId w:val="22"/>
        </w:numPr>
        <w:spacing w:before="0" w:after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Zobowiązanie podmiotu udostępniającego zasoby, potwierdza, że stosunek łączący wykonawcę z podmiotami udostępniającymi zasoby gwarantuje rzeczywisty dostęp do tych zasobów oraz określa w szczególności:</w:t>
      </w:r>
    </w:p>
    <w:p w14:paraId="69FFCE33" w14:textId="77777777" w:rsidR="00044D74" w:rsidRDefault="001E7962">
      <w:pPr>
        <w:pStyle w:val="pkt"/>
        <w:numPr>
          <w:ilvl w:val="0"/>
          <w:numId w:val="23"/>
        </w:numPr>
        <w:spacing w:before="0" w:after="0"/>
        <w:ind w:left="113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zakres dostępnych wykonawcy zasobów po</w:t>
      </w:r>
      <w:r>
        <w:rPr>
          <w:rFonts w:ascii="Arial" w:hAnsi="Arial" w:cs="Arial"/>
          <w:sz w:val="22"/>
        </w:rPr>
        <w:t>dmiotu udostępniającego zasoby;</w:t>
      </w:r>
    </w:p>
    <w:p w14:paraId="15966C92" w14:textId="77777777" w:rsidR="00044D74" w:rsidRDefault="001E7962">
      <w:pPr>
        <w:pStyle w:val="pkt"/>
        <w:numPr>
          <w:ilvl w:val="0"/>
          <w:numId w:val="23"/>
        </w:numPr>
        <w:spacing w:before="0" w:after="0"/>
        <w:ind w:left="113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sposób i okres udostępnienia wykonawcy i wykorzystania przez niego zasobów podmiotu udostępniającego te zasoby przy wykonywaniu zamówienia;</w:t>
      </w:r>
    </w:p>
    <w:p w14:paraId="46CFE20C" w14:textId="77777777" w:rsidR="00044D74" w:rsidRDefault="001E7962">
      <w:pPr>
        <w:pStyle w:val="pkt"/>
        <w:numPr>
          <w:ilvl w:val="0"/>
          <w:numId w:val="23"/>
        </w:numPr>
        <w:spacing w:before="0" w:after="0"/>
        <w:ind w:left="113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czy i w jakim zakresie podmiot udostępniający zasoby, na zdolnościach którego </w:t>
      </w:r>
      <w:r>
        <w:rPr>
          <w:rFonts w:ascii="Arial" w:hAnsi="Arial" w:cs="Arial"/>
          <w:sz w:val="22"/>
        </w:rPr>
        <w:t>wykonawca polega w odniesieniu do warunków udziału w postępowaniu dotyczących wykształcenia, kwalifikacji zawodowych lub doświadczenia, zrealizuje roboty budowlane lub usługi, których wskazane zdolności dotyczą.</w:t>
      </w:r>
    </w:p>
    <w:p w14:paraId="301FCB5D" w14:textId="77777777" w:rsidR="00044D74" w:rsidRDefault="001E7962">
      <w:pPr>
        <w:pStyle w:val="pkt"/>
        <w:numPr>
          <w:ilvl w:val="0"/>
          <w:numId w:val="22"/>
        </w:numPr>
        <w:spacing w:before="0" w:after="0"/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b/>
          <w:bCs/>
          <w:sz w:val="22"/>
          <w:shd w:val="clear" w:color="auto" w:fill="FFFFFF"/>
        </w:rPr>
        <w:t>Zamawiający ocenia, czy udostępniane wykonaw</w:t>
      </w:r>
      <w:r>
        <w:rPr>
          <w:rFonts w:ascii="Arial" w:hAnsi="Arial" w:cs="Arial"/>
          <w:b/>
          <w:bCs/>
          <w:sz w:val="22"/>
          <w:shd w:val="clear" w:color="auto" w:fill="FFFFFF"/>
        </w:rPr>
        <w:t xml:space="preserve">cy przez podmioty udostępniające zasoby zdolności techniczne lub zawodowe lub ich sytuacja finansowa lub ekonomiczna, pozwalają na wykazanie przez wykonawcę spełniania warunków udziału w postępowaniu, </w:t>
      </w:r>
      <w:r>
        <w:rPr>
          <w:rFonts w:ascii="Arial" w:hAnsi="Arial" w:cs="Arial"/>
          <w:b/>
          <w:bCs/>
          <w:sz w:val="22"/>
          <w:u w:val="single"/>
          <w:shd w:val="clear" w:color="auto" w:fill="FFFFFF"/>
        </w:rPr>
        <w:t xml:space="preserve">a także bada, czy nie zachodzą </w:t>
      </w:r>
      <w:r>
        <w:rPr>
          <w:rFonts w:ascii="Arial" w:hAnsi="Arial" w:cs="Arial"/>
          <w:b/>
          <w:bCs/>
          <w:sz w:val="22"/>
          <w:u w:val="single"/>
          <w:shd w:val="clear" w:color="auto" w:fill="FFFFFF"/>
        </w:rPr>
        <w:lastRenderedPageBreak/>
        <w:t>wobec tego podmiotu pods</w:t>
      </w:r>
      <w:r>
        <w:rPr>
          <w:rFonts w:ascii="Arial" w:hAnsi="Arial" w:cs="Arial"/>
          <w:b/>
          <w:bCs/>
          <w:sz w:val="22"/>
          <w:u w:val="single"/>
          <w:shd w:val="clear" w:color="auto" w:fill="FFFFFF"/>
        </w:rPr>
        <w:t>tawy wykluczenia, które zostały przewidziane względem wykonawcy.</w:t>
      </w:r>
    </w:p>
    <w:p w14:paraId="4EC982EE" w14:textId="77777777" w:rsidR="00044D74" w:rsidRDefault="001E7962">
      <w:pPr>
        <w:pStyle w:val="pkt"/>
        <w:numPr>
          <w:ilvl w:val="0"/>
          <w:numId w:val="22"/>
        </w:numPr>
        <w:spacing w:before="0" w:after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hd w:val="clear" w:color="auto" w:fill="FFFFFF"/>
        </w:rPr>
        <w:t xml:space="preserve">Podmiot, który zobowiązał się do udostępnienia zasobów, odpowiada solidarnie z wykonawcą, który polega na jego sytuacji finansowej lub ekonomicznej, za szkodę poniesioną przez </w:t>
      </w:r>
      <w:r>
        <w:rPr>
          <w:rFonts w:ascii="Arial" w:hAnsi="Arial" w:cs="Arial"/>
          <w:sz w:val="22"/>
          <w:shd w:val="clear" w:color="auto" w:fill="FFFFFF"/>
        </w:rPr>
        <w:t>zamawiającego powstałą wskutek nieudostępnienia tych zasobów, chyba że za nieudostępnienie zasobów podmiot ten nie ponosi winy.</w:t>
      </w:r>
    </w:p>
    <w:p w14:paraId="23B0BDA1" w14:textId="77777777" w:rsidR="00044D74" w:rsidRDefault="001E7962">
      <w:pPr>
        <w:pStyle w:val="pkt"/>
        <w:numPr>
          <w:ilvl w:val="0"/>
          <w:numId w:val="22"/>
        </w:numPr>
        <w:spacing w:before="0" w:after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hd w:val="clear" w:color="auto" w:fill="FFFFFF"/>
        </w:rPr>
        <w:t>Jeżeli zdolności techniczne lub zawodowe, sytuacja ekonomiczna lub finansowa podmiotu udostępniającego zasoby nie potwierdzają s</w:t>
      </w:r>
      <w:r>
        <w:rPr>
          <w:rFonts w:ascii="Arial" w:hAnsi="Arial" w:cs="Arial"/>
          <w:sz w:val="22"/>
          <w:shd w:val="clear" w:color="auto" w:fill="FFFFFF"/>
        </w:rPr>
        <w:t xml:space="preserve">pełniania </w:t>
      </w:r>
      <w:r>
        <w:rPr>
          <w:rFonts w:ascii="Arial" w:hAnsi="Arial" w:cs="Arial"/>
          <w:sz w:val="22"/>
        </w:rPr>
        <w:t>przez</w:t>
      </w:r>
      <w:r>
        <w:rPr>
          <w:rFonts w:ascii="Arial" w:hAnsi="Arial" w:cs="Arial"/>
          <w:sz w:val="22"/>
          <w:shd w:val="clear" w:color="auto" w:fill="FFFFFF"/>
        </w:rPr>
        <w:t xml:space="preserve"> wykonawcę warunków udziału w postępowaniu lub zachodzą wobec tego podmiotu podstawy wykluczenia, zamawiający żąda, aby wykonawca w terminie określonym przez zamawiającego zastąpił ten podmiot innym podmiotem lub podmiotami albo wykazał, że </w:t>
      </w:r>
      <w:r>
        <w:rPr>
          <w:rFonts w:ascii="Arial" w:hAnsi="Arial" w:cs="Arial"/>
          <w:sz w:val="22"/>
          <w:shd w:val="clear" w:color="auto" w:fill="FFFFFF"/>
        </w:rPr>
        <w:t xml:space="preserve">samodzielnie spełnia warunki udziału w postępowaniu. </w:t>
      </w:r>
    </w:p>
    <w:p w14:paraId="4E6782CF" w14:textId="77777777" w:rsidR="00044D74" w:rsidRDefault="001E7962">
      <w:pPr>
        <w:pStyle w:val="pkt"/>
        <w:numPr>
          <w:ilvl w:val="0"/>
          <w:numId w:val="22"/>
        </w:numPr>
        <w:spacing w:before="0" w:after="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  <w:shd w:val="clear" w:color="auto" w:fill="FFFFFF"/>
        </w:rPr>
        <w:t>Wykonawca nie może, po upływie terminu składania wniosków o dopuszczenie do udziału w postępowaniu albo ofert, powoływać się na zdolności lub sytuację podmiotów udostępniających zasoby, jeżeli na etapie</w:t>
      </w:r>
      <w:r>
        <w:rPr>
          <w:rFonts w:ascii="Arial" w:hAnsi="Arial" w:cs="Arial"/>
          <w:b/>
          <w:bCs/>
          <w:sz w:val="22"/>
          <w:shd w:val="clear" w:color="auto" w:fill="FFFFFF"/>
        </w:rPr>
        <w:t xml:space="preserve"> składania wniosków o dopuszczenie do udziału w postępowaniu albo ofert nie polegał on w danym zakresie na zdolnościach lub sytuacji podmiotów udostępniających zasoby.</w:t>
      </w:r>
    </w:p>
    <w:p w14:paraId="74121750" w14:textId="77777777" w:rsidR="00044D74" w:rsidRDefault="001E7962">
      <w:pPr>
        <w:pStyle w:val="Akapitzlist"/>
        <w:numPr>
          <w:ilvl w:val="0"/>
          <w:numId w:val="21"/>
        </w:num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celu oceny, czy Wykonawca polegając na zdolnościach lub sytuacji innych podmiotów na z</w:t>
      </w:r>
      <w:r>
        <w:rPr>
          <w:rFonts w:ascii="Arial" w:hAnsi="Arial" w:cs="Arial"/>
          <w:sz w:val="22"/>
          <w:szCs w:val="22"/>
        </w:rPr>
        <w:t>asadach określonych w ust. 2, będzie dysponował niezbędnymi zasobami w stopniu umożliwiającym należyte wykonanie zamówienia publicznego oraz oceny, czy stosunek łączący Wykonawcę z tymi podmiotami gwarantuje rzeczywisty dostęp do ich zasobów, a także w cel</w:t>
      </w:r>
      <w:r>
        <w:rPr>
          <w:rFonts w:ascii="Arial" w:hAnsi="Arial" w:cs="Arial"/>
          <w:sz w:val="22"/>
          <w:szCs w:val="22"/>
        </w:rPr>
        <w:t>u wykazania braku wobec tych podmiotów podstaw do wykluczenia oraz spełniania, w zakresie w jakim powołuje się na ich zasoby, warunków udziału w postępowaniu, Wykonawca:</w:t>
      </w:r>
    </w:p>
    <w:p w14:paraId="75154947" w14:textId="77777777" w:rsidR="00044D74" w:rsidRDefault="001E7962">
      <w:pPr>
        <w:pStyle w:val="Akapitzlist"/>
        <w:numPr>
          <w:ilvl w:val="0"/>
          <w:numId w:val="24"/>
        </w:numPr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>składa wraz z ofertą zobowiązanie innego podmiotu do udostępnienia niezbędnych zasobów</w:t>
      </w:r>
      <w:r>
        <w:rPr>
          <w:rFonts w:ascii="Arial" w:hAnsi="Arial" w:cs="Arial"/>
          <w:sz w:val="22"/>
        </w:rPr>
        <w:t xml:space="preserve"> Wykonawcy - zgodnie z </w:t>
      </w:r>
      <w:r>
        <w:rPr>
          <w:rFonts w:ascii="Arial" w:hAnsi="Arial" w:cs="Arial"/>
          <w:b/>
          <w:sz w:val="22"/>
        </w:rPr>
        <w:t>Załącznikiem nr 3 do SWZ</w:t>
      </w:r>
      <w:r>
        <w:rPr>
          <w:rFonts w:ascii="Arial" w:hAnsi="Arial" w:cs="Arial"/>
          <w:sz w:val="22"/>
        </w:rPr>
        <w:t>;</w:t>
      </w:r>
    </w:p>
    <w:p w14:paraId="4CA91451" w14:textId="77777777" w:rsidR="00044D74" w:rsidRDefault="001E7962">
      <w:pPr>
        <w:pStyle w:val="Akapitzlist"/>
        <w:numPr>
          <w:ilvl w:val="0"/>
          <w:numId w:val="24"/>
        </w:numPr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 xml:space="preserve">składa wraz z ofertą </w:t>
      </w:r>
      <w:r>
        <w:rPr>
          <w:rFonts w:ascii="Arial" w:hAnsi="Arial" w:cs="Arial"/>
          <w:b/>
          <w:sz w:val="22"/>
        </w:rPr>
        <w:t>Jednolity Europejski Dokument Zamówienia (ESPD)</w:t>
      </w:r>
      <w:r>
        <w:rPr>
          <w:rFonts w:ascii="Arial" w:hAnsi="Arial" w:cs="Arial"/>
          <w:sz w:val="22"/>
        </w:rPr>
        <w:t xml:space="preserve"> dotyczący tych podmiotów, w zakresie wskazanym w Części II Sekcji C ESPD (</w:t>
      </w:r>
      <w:r>
        <w:rPr>
          <w:rFonts w:ascii="Arial" w:hAnsi="Arial" w:cs="Arial"/>
          <w:i/>
          <w:sz w:val="22"/>
        </w:rPr>
        <w:t>Informacje na temat polegania na zdolności innych podmiotów</w:t>
      </w:r>
      <w:r>
        <w:rPr>
          <w:rFonts w:ascii="Arial" w:hAnsi="Arial" w:cs="Arial"/>
          <w:sz w:val="22"/>
        </w:rPr>
        <w:t>);</w:t>
      </w:r>
    </w:p>
    <w:p w14:paraId="0D7D3415" w14:textId="77777777" w:rsidR="00044D74" w:rsidRDefault="001E7962">
      <w:pPr>
        <w:pStyle w:val="Akapitzlist"/>
        <w:numPr>
          <w:ilvl w:val="0"/>
          <w:numId w:val="24"/>
        </w:numPr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 xml:space="preserve">w </w:t>
      </w:r>
      <w:r>
        <w:rPr>
          <w:rFonts w:ascii="Arial" w:hAnsi="Arial" w:cs="Arial"/>
          <w:sz w:val="22"/>
        </w:rPr>
        <w:t>terminie określonym w Rozdziale X ust. 3 SWZ, przedkłada w odniesieniu do tych podmiotów oświadczenia i dokumenty tam wskazane.</w:t>
      </w:r>
    </w:p>
    <w:p w14:paraId="1743B624" w14:textId="77777777" w:rsidR="00044D74" w:rsidRDefault="001E7962">
      <w:pPr>
        <w:pStyle w:val="pkt"/>
        <w:pBdr>
          <w:bottom w:val="double" w:sz="4" w:space="1" w:color="000000"/>
        </w:pBdr>
        <w:shd w:val="clear" w:color="auto" w:fill="DAEEF3"/>
        <w:spacing w:before="240" w:after="40"/>
        <w:ind w:left="567" w:hanging="567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XII.</w:t>
      </w:r>
      <w:r>
        <w:rPr>
          <w:rFonts w:ascii="Arial" w:hAnsi="Arial" w:cs="Arial"/>
          <w:b/>
          <w:sz w:val="22"/>
        </w:rPr>
        <w:tab/>
        <w:t>INFORMACJA DLA WYKONAWCÓW WSPÓLNIE UBIEGAJĄCYCH SIĘ O UDZIELENIE ZAMÓWIENIA (SPÓŁKI CYWILNE/ KONSORCJA)</w:t>
      </w:r>
    </w:p>
    <w:p w14:paraId="1BAF3283" w14:textId="77777777" w:rsidR="00044D74" w:rsidRDefault="001E7962">
      <w:pPr>
        <w:pStyle w:val="Akapitzlist"/>
        <w:numPr>
          <w:ilvl w:val="0"/>
          <w:numId w:val="25"/>
        </w:numPr>
        <w:spacing w:before="240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Wykonawcy mogą wspó</w:t>
      </w:r>
      <w:r>
        <w:rPr>
          <w:rFonts w:ascii="Arial" w:hAnsi="Arial" w:cs="Arial"/>
          <w:sz w:val="22"/>
          <w:szCs w:val="22"/>
        </w:rPr>
        <w:t>lnie ubiegać się o udzielenie zamówienia. W takim przypadku Wykonawcy ustanawiają pełnomocnika do reprezentowania ich w postępowaniu albo do reprezentowania i zawarcia umowy w sprawie zamówienia publicznego. Pełnomocnictwo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winno być załączone do </w:t>
      </w:r>
      <w:r>
        <w:rPr>
          <w:rFonts w:ascii="Arial" w:hAnsi="Arial" w:cs="Arial"/>
          <w:sz w:val="22"/>
          <w:szCs w:val="22"/>
        </w:rPr>
        <w:t>oferty w postaci elektronicznej.</w:t>
      </w:r>
    </w:p>
    <w:p w14:paraId="2B317E3E" w14:textId="77777777" w:rsidR="00044D74" w:rsidRDefault="001E7962">
      <w:pPr>
        <w:pStyle w:val="Akapitzlist"/>
        <w:numPr>
          <w:ilvl w:val="0"/>
          <w:numId w:val="25"/>
        </w:num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Wykonawców wspólnie ubiegających się o udzielenie zamówienia, Jednolity Europejski Dokument Zamówienia (ESPD) składa każdy z Wykonawców wspólnie ubiegających się o zamówienie. Oświadczenie to wstępnie potwierdza</w:t>
      </w:r>
      <w:r>
        <w:rPr>
          <w:rFonts w:ascii="Arial" w:hAnsi="Arial" w:cs="Arial"/>
          <w:sz w:val="22"/>
          <w:szCs w:val="22"/>
        </w:rPr>
        <w:t xml:space="preserve"> spełnianie warunków udziału w postępowaniu oraz brak podstaw do wykluczenia w zakresie, w którym każdy z Wykonawców wykazuje spełnianie warunków udziału w postępowaniu oraz brak podstaw do wykluczenia.</w:t>
      </w:r>
      <w:bookmarkStart w:id="9" w:name="bookmark11"/>
    </w:p>
    <w:p w14:paraId="24C4E246" w14:textId="77777777" w:rsidR="00044D74" w:rsidRDefault="001E7962">
      <w:pPr>
        <w:pStyle w:val="Akapitzlist"/>
        <w:numPr>
          <w:ilvl w:val="0"/>
          <w:numId w:val="25"/>
        </w:num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Oświadczenia i dokumenty potwierdzające brak podstaw </w:t>
      </w:r>
      <w:r>
        <w:rPr>
          <w:rFonts w:ascii="Arial" w:hAnsi="Arial" w:cs="Arial"/>
          <w:sz w:val="22"/>
          <w:szCs w:val="22"/>
        </w:rPr>
        <w:t>do wykluczenia z postępowania, w tym oświadczenie dotyczące przynależności lub braku przynależności do tej samej grupy kapitałowej, składa każdy z Wykonawców wspólnie ubiegających się o zamówienie.</w:t>
      </w:r>
    </w:p>
    <w:p w14:paraId="3029516D" w14:textId="77777777" w:rsidR="00044D74" w:rsidRDefault="001E7962">
      <w:pPr>
        <w:pStyle w:val="Akapitzlist"/>
        <w:numPr>
          <w:ilvl w:val="0"/>
          <w:numId w:val="25"/>
        </w:numPr>
        <w:ind w:left="426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UWAGA! Wykonawcy wspólnie </w:t>
      </w:r>
      <w:r>
        <w:rPr>
          <w:rFonts w:ascii="Arial" w:hAnsi="Arial" w:cs="Arial"/>
          <w:b/>
          <w:bCs/>
          <w:sz w:val="22"/>
          <w:szCs w:val="22"/>
        </w:rPr>
        <w:t>ubiegający</w:t>
      </w: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się o udzielenie zamó</w:t>
      </w: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wienia wskazują </w:t>
      </w: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br/>
        <w:t>w formularzu oferty, które dostawy wykonają poszczególni wykonawcy.</w:t>
      </w:r>
    </w:p>
    <w:p w14:paraId="3C258CB4" w14:textId="77777777" w:rsidR="00044D74" w:rsidRDefault="001E7962">
      <w:pPr>
        <w:pStyle w:val="pkt"/>
        <w:pBdr>
          <w:bottom w:val="double" w:sz="4" w:space="1" w:color="000000"/>
        </w:pBdr>
        <w:shd w:val="clear" w:color="auto" w:fill="DAEEF3"/>
        <w:spacing w:before="240" w:after="40"/>
        <w:ind w:left="567" w:hanging="567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lastRenderedPageBreak/>
        <w:t>XIII.</w:t>
      </w:r>
      <w:r>
        <w:rPr>
          <w:rFonts w:ascii="Arial" w:hAnsi="Arial" w:cs="Arial"/>
          <w:b/>
          <w:bCs/>
          <w:sz w:val="22"/>
        </w:rPr>
        <w:tab/>
        <w:t xml:space="preserve">SPOSÓB KOMUNIKACJI ORAZ </w:t>
      </w:r>
      <w:bookmarkEnd w:id="9"/>
      <w:r>
        <w:rPr>
          <w:rFonts w:ascii="Arial" w:hAnsi="Arial" w:cs="Arial"/>
          <w:b/>
          <w:bCs/>
          <w:sz w:val="22"/>
        </w:rPr>
        <w:t>WYJAŚNIENIA TREŚCI SWZ</w:t>
      </w:r>
    </w:p>
    <w:p w14:paraId="7B695F32" w14:textId="23D00082" w:rsidR="00C1786F" w:rsidRPr="00C1786F" w:rsidRDefault="00C1786F" w:rsidP="001E7962">
      <w:pPr>
        <w:numPr>
          <w:ilvl w:val="0"/>
          <w:numId w:val="64"/>
        </w:numPr>
        <w:suppressAutoHyphens w:val="0"/>
        <w:spacing w:before="240"/>
        <w:ind w:left="426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C1786F">
        <w:rPr>
          <w:rFonts w:ascii="Arial" w:eastAsia="Calibri" w:hAnsi="Arial" w:cs="Arial"/>
          <w:sz w:val="22"/>
          <w:szCs w:val="22"/>
          <w:lang w:eastAsia="en-US"/>
        </w:rPr>
        <w:t xml:space="preserve">W postępowaniu o udzielenie zamówienia komunikacja między Zamawiającym </w:t>
      </w:r>
      <w:r w:rsidRPr="00C1786F">
        <w:rPr>
          <w:rFonts w:ascii="Arial" w:eastAsia="Calibri" w:hAnsi="Arial" w:cs="Arial"/>
          <w:sz w:val="22"/>
          <w:szCs w:val="22"/>
          <w:lang w:eastAsia="en-US"/>
        </w:rPr>
        <w:br/>
        <w:t xml:space="preserve">a Wykonawcami odbywa się przy użyciu miniPortalu, który dostępny jest pod adresem: </w:t>
      </w:r>
      <w:hyperlink r:id="rId25" w:history="1">
        <w:r w:rsidRPr="00C1786F">
          <w:rPr>
            <w:rFonts w:ascii="Arial" w:eastAsia="Calibri" w:hAnsi="Arial" w:cs="Arial"/>
            <w:color w:val="FF0000"/>
            <w:sz w:val="22"/>
            <w:szCs w:val="22"/>
            <w:u w:val="single" w:color="FF0000"/>
            <w:lang w:eastAsia="en-US"/>
          </w:rPr>
          <w:t>https://miniportal.uzp.gov.pl/</w:t>
        </w:r>
      </w:hyperlink>
      <w:r w:rsidRPr="00C1786F">
        <w:rPr>
          <w:rFonts w:ascii="Arial" w:eastAsia="Calibri" w:hAnsi="Arial" w:cs="Arial"/>
          <w:sz w:val="22"/>
          <w:szCs w:val="22"/>
          <w:lang w:eastAsia="en-US"/>
        </w:rPr>
        <w:t xml:space="preserve"> , ePUAPu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n9oq5mt58j</w:t>
      </w:r>
      <w:r w:rsidRPr="00C1786F">
        <w:rPr>
          <w:rFonts w:ascii="Arial" w:eastAsia="Calibri" w:hAnsi="Arial" w:cs="Arial"/>
          <w:sz w:val="22"/>
          <w:szCs w:val="22"/>
          <w:lang w:eastAsia="en-US"/>
        </w:rPr>
        <w:t xml:space="preserve">, dostępnego pod adresem: https://epuap.gov.pl/wps/portal oraz poczty elektronicznej </w:t>
      </w:r>
      <w:hyperlink r:id="rId26" w:history="1">
        <w:r w:rsidRPr="004E1C54">
          <w:rPr>
            <w:rStyle w:val="Hipercze"/>
            <w:rFonts w:ascii="Arial" w:eastAsia="Calibri" w:hAnsi="Arial" w:cs="Arial"/>
            <w:sz w:val="22"/>
            <w:szCs w:val="22"/>
            <w:lang w:eastAsia="en-US"/>
          </w:rPr>
          <w:t>gmina@ulhowek.eurzad.eu</w:t>
        </w:r>
      </w:hyperlink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C1786F">
        <w:rPr>
          <w:rFonts w:ascii="Arial" w:eastAsia="Calibri" w:hAnsi="Arial" w:cs="Arial"/>
          <w:sz w:val="22"/>
          <w:szCs w:val="22"/>
          <w:lang w:eastAsia="en-US"/>
        </w:rPr>
        <w:t xml:space="preserve"> .</w:t>
      </w:r>
    </w:p>
    <w:p w14:paraId="1475FFCC" w14:textId="77777777" w:rsidR="00C1786F" w:rsidRPr="00C1786F" w:rsidRDefault="00C1786F" w:rsidP="001E7962">
      <w:pPr>
        <w:numPr>
          <w:ilvl w:val="0"/>
          <w:numId w:val="64"/>
        </w:numPr>
        <w:suppressAutoHyphens w:val="0"/>
        <w:ind w:left="426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C1786F">
        <w:rPr>
          <w:rFonts w:ascii="Arial" w:eastAsia="Calibri" w:hAnsi="Arial" w:cs="Arial"/>
          <w:bCs/>
          <w:sz w:val="22"/>
          <w:szCs w:val="22"/>
          <w:lang w:eastAsia="en-US"/>
        </w:rPr>
        <w:t xml:space="preserve">Ofertę, oświadczenie, o których mowa w art. 125 ust. 1 ustawy Pzp, podmiotowe środki dowodowe, pełnomocnictwa,  zobowiązanie  podmiotu  udostępniającego  zasoby  sporządza  się  w  postaci elektronicznej, w ogólnie dostępnych formatach danych, </w:t>
      </w:r>
      <w:r w:rsidRPr="00C1786F">
        <w:rPr>
          <w:rFonts w:ascii="Arial" w:eastAsia="Calibri" w:hAnsi="Arial" w:cs="Arial"/>
          <w:bCs/>
          <w:sz w:val="22"/>
          <w:szCs w:val="22"/>
          <w:lang w:eastAsia="en-US"/>
        </w:rPr>
        <w:br/>
        <w:t xml:space="preserve">w szczególności w formatach .txt, .rtf, .pdf, .doc, .docx, .odt. </w:t>
      </w:r>
      <w:r w:rsidRPr="00C1786F">
        <w:rPr>
          <w:rFonts w:ascii="Arial" w:eastAsia="Calibri" w:hAnsi="Arial" w:cs="Arial"/>
          <w:b/>
          <w:sz w:val="22"/>
          <w:szCs w:val="22"/>
          <w:lang w:eastAsia="en-US"/>
        </w:rPr>
        <w:t>Ofertę, a także oświadczenie o jakim mowa w Rozdziale X ust. 1 SWZ składa  się,  pod  rygorem  nieważności, w formie elektronicznej lub w postaci  elektronicznej opatrzonej kwalifikowanym podpisem elektronicznym.</w:t>
      </w:r>
    </w:p>
    <w:p w14:paraId="0DE2E7B0" w14:textId="434B4DFF" w:rsidR="00C1786F" w:rsidRPr="00C1786F" w:rsidRDefault="00C1786F" w:rsidP="001E7962">
      <w:pPr>
        <w:numPr>
          <w:ilvl w:val="0"/>
          <w:numId w:val="64"/>
        </w:numPr>
        <w:suppressAutoHyphens w:val="0"/>
        <w:ind w:left="426"/>
        <w:jc w:val="both"/>
        <w:rPr>
          <w:rFonts w:ascii="Arial" w:eastAsia="Calibri" w:hAnsi="Arial" w:cs="Arial"/>
          <w:bCs/>
          <w:sz w:val="22"/>
          <w:szCs w:val="22"/>
          <w:u w:val="single"/>
          <w:lang w:eastAsia="en-US"/>
        </w:rPr>
      </w:pPr>
      <w:r w:rsidRPr="00C1786F">
        <w:rPr>
          <w:rFonts w:ascii="Arial" w:eastAsia="Calibri" w:hAnsi="Arial" w:cs="Arial"/>
          <w:sz w:val="22"/>
          <w:szCs w:val="22"/>
          <w:lang w:eastAsia="en-US"/>
        </w:rPr>
        <w:t xml:space="preserve">Zamawiający wyznacza następujące osoby do kontaktu z Wykonawcami: Pan </w:t>
      </w:r>
      <w:r>
        <w:rPr>
          <w:rFonts w:ascii="Arial" w:eastAsia="Calibri" w:hAnsi="Arial" w:cs="Arial"/>
          <w:sz w:val="22"/>
          <w:szCs w:val="22"/>
          <w:lang w:eastAsia="en-US"/>
        </w:rPr>
        <w:t>Janusz Rechul</w:t>
      </w:r>
      <w:r w:rsidRPr="00C1786F">
        <w:rPr>
          <w:rFonts w:ascii="Arial" w:eastAsia="Calibri" w:hAnsi="Arial" w:cs="Arial"/>
          <w:sz w:val="22"/>
          <w:szCs w:val="22"/>
          <w:lang w:eastAsia="en-US"/>
        </w:rPr>
        <w:t xml:space="preserve"> tel. </w:t>
      </w:r>
      <w:r>
        <w:rPr>
          <w:rFonts w:ascii="Arial" w:eastAsia="Calibri" w:hAnsi="Arial" w:cs="Arial"/>
          <w:sz w:val="22"/>
          <w:szCs w:val="22"/>
          <w:lang w:eastAsia="en-US"/>
        </w:rPr>
        <w:t>84 661 60 04 w. 31</w:t>
      </w:r>
      <w:r w:rsidRPr="00C1786F">
        <w:rPr>
          <w:rFonts w:ascii="Arial" w:eastAsia="Calibri" w:hAnsi="Arial" w:cs="Arial"/>
          <w:sz w:val="22"/>
          <w:szCs w:val="22"/>
          <w:lang w:eastAsia="en-US"/>
        </w:rPr>
        <w:t xml:space="preserve"> email: </w:t>
      </w:r>
      <w:hyperlink r:id="rId27" w:history="1">
        <w:r w:rsidRPr="004E1C54">
          <w:rPr>
            <w:rStyle w:val="Hipercze"/>
            <w:rFonts w:ascii="Arial" w:eastAsia="Calibri" w:hAnsi="Arial" w:cs="Arial"/>
            <w:sz w:val="22"/>
            <w:szCs w:val="22"/>
            <w:lang w:eastAsia="en-US"/>
          </w:rPr>
          <w:t>gmina@ulhowek.eurzad.eu</w:t>
        </w:r>
      </w:hyperlink>
      <w:r>
        <w:rPr>
          <w:rFonts w:ascii="Arial" w:eastAsia="Calibri" w:hAnsi="Arial" w:cs="Arial"/>
          <w:sz w:val="22"/>
          <w:szCs w:val="22"/>
          <w:u w:val="single"/>
          <w:lang w:eastAsia="en-US"/>
        </w:rPr>
        <w:t xml:space="preserve"> </w:t>
      </w:r>
      <w:r w:rsidRPr="00C1786F">
        <w:rPr>
          <w:rFonts w:ascii="Arial" w:eastAsia="Calibri" w:hAnsi="Arial" w:cs="Arial"/>
          <w:sz w:val="22"/>
          <w:szCs w:val="22"/>
          <w:lang w:eastAsia="en-US"/>
        </w:rPr>
        <w:t xml:space="preserve"> .</w:t>
      </w:r>
    </w:p>
    <w:p w14:paraId="54DF15B7" w14:textId="77777777" w:rsidR="00C1786F" w:rsidRPr="00C1786F" w:rsidRDefault="00C1786F" w:rsidP="001E7962">
      <w:pPr>
        <w:numPr>
          <w:ilvl w:val="0"/>
          <w:numId w:val="64"/>
        </w:numPr>
        <w:suppressAutoHyphens w:val="0"/>
        <w:ind w:left="426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C1786F">
        <w:rPr>
          <w:rFonts w:ascii="Arial" w:eastAsia="Calibri" w:hAnsi="Arial" w:cs="Arial"/>
          <w:sz w:val="22"/>
          <w:szCs w:val="22"/>
          <w:lang w:eastAsia="en-US"/>
        </w:rPr>
        <w:t>Wykonawca zamierzający wziąć udział w postępowaniu o udzielenie zamówienia publicznego, musi posiadać konto na ePUAP. Wykonawca posiadający konto na ePUAP ma dostęp do następujących formularzy: „</w:t>
      </w:r>
      <w:bookmarkStart w:id="10" w:name="_Hlk66352041"/>
      <w:r w:rsidRPr="00C1786F">
        <w:rPr>
          <w:rFonts w:ascii="Arial" w:eastAsia="Calibri" w:hAnsi="Arial" w:cs="Arial"/>
          <w:sz w:val="22"/>
          <w:szCs w:val="22"/>
          <w:lang w:eastAsia="en-US"/>
        </w:rPr>
        <w:t>Formularz do złożenia, zmiany, wycofania oferty lub wniosku</w:t>
      </w:r>
      <w:bookmarkEnd w:id="10"/>
      <w:r w:rsidRPr="00C1786F">
        <w:rPr>
          <w:rFonts w:ascii="Arial" w:eastAsia="Calibri" w:hAnsi="Arial" w:cs="Arial"/>
          <w:sz w:val="22"/>
          <w:szCs w:val="22"/>
          <w:lang w:eastAsia="en-US"/>
        </w:rPr>
        <w:t xml:space="preserve">” oraz do „Formularza do komunikacji”. </w:t>
      </w:r>
    </w:p>
    <w:p w14:paraId="0D50F1F6" w14:textId="77777777" w:rsidR="00C1786F" w:rsidRPr="00C1786F" w:rsidRDefault="00C1786F" w:rsidP="001E7962">
      <w:pPr>
        <w:numPr>
          <w:ilvl w:val="0"/>
          <w:numId w:val="64"/>
        </w:numPr>
        <w:suppressAutoHyphens w:val="0"/>
        <w:ind w:left="426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C1786F">
        <w:rPr>
          <w:rFonts w:ascii="Arial" w:eastAsia="Calibri" w:hAnsi="Arial" w:cs="Arial"/>
          <w:sz w:val="22"/>
          <w:szCs w:val="22"/>
          <w:lang w:eastAsia="en-US"/>
        </w:rPr>
        <w:t>Wymagania techniczne i organizacyjne wysyłania i odbierania dokumentów elektronicznych, elektronicznych kopii dokumentów i oświadczeń oraz informacji przekazywanych przy ich użyciu opisane zostały w Regulaminie korzystania z systemu miniPortal oraz Warunkach korzystania z elektronicznej platformy usług administracji publicznej (ePUAP).</w:t>
      </w:r>
    </w:p>
    <w:p w14:paraId="755F3418" w14:textId="77777777" w:rsidR="00C1786F" w:rsidRPr="00C1786F" w:rsidRDefault="00C1786F" w:rsidP="001E7962">
      <w:pPr>
        <w:numPr>
          <w:ilvl w:val="0"/>
          <w:numId w:val="64"/>
        </w:numPr>
        <w:suppressAutoHyphens w:val="0"/>
        <w:ind w:left="426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C1786F">
        <w:rPr>
          <w:rFonts w:ascii="Arial" w:eastAsia="Calibri" w:hAnsi="Arial" w:cs="Arial"/>
          <w:sz w:val="22"/>
          <w:szCs w:val="22"/>
          <w:lang w:eastAsia="en-US"/>
        </w:rPr>
        <w:t xml:space="preserve">Maksymalny rozmiar plików przesyłanych za pośrednictwem dedykowanych formularzy: „Formularz złożenia, zmiany, wycofania oferty lub wniosku” i „Formularza do komunikacji” wynosi 150 MB. </w:t>
      </w:r>
    </w:p>
    <w:p w14:paraId="605E72BB" w14:textId="77777777" w:rsidR="00C1786F" w:rsidRPr="00C1786F" w:rsidRDefault="00C1786F" w:rsidP="001E7962">
      <w:pPr>
        <w:numPr>
          <w:ilvl w:val="0"/>
          <w:numId w:val="64"/>
        </w:numPr>
        <w:suppressAutoHyphens w:val="0"/>
        <w:ind w:left="426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C1786F">
        <w:rPr>
          <w:rFonts w:ascii="Arial" w:eastAsia="Calibri" w:hAnsi="Arial" w:cs="Arial"/>
          <w:sz w:val="22"/>
          <w:szCs w:val="22"/>
          <w:lang w:eastAsia="en-US"/>
        </w:rPr>
        <w:t xml:space="preserve">Za datę przekazania oferty, wniosków, zawiadomień, dokumentów elektronicznych, oświadczeń lub elektronicznych kopii dokumentów lub oświadczeń oraz innych informacji przyjmuje się datę ich przekazania na ePUAP. </w:t>
      </w:r>
    </w:p>
    <w:p w14:paraId="22644D12" w14:textId="77777777" w:rsidR="00C1786F" w:rsidRPr="00C1786F" w:rsidRDefault="00C1786F" w:rsidP="001E7962">
      <w:pPr>
        <w:numPr>
          <w:ilvl w:val="0"/>
          <w:numId w:val="64"/>
        </w:numPr>
        <w:suppressAutoHyphens w:val="0"/>
        <w:ind w:left="426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C1786F">
        <w:rPr>
          <w:rFonts w:ascii="Arial" w:eastAsia="Calibri" w:hAnsi="Arial" w:cs="Arial"/>
          <w:sz w:val="22"/>
          <w:szCs w:val="22"/>
          <w:lang w:eastAsia="en-US"/>
        </w:rPr>
        <w:t xml:space="preserve">Zamawiający przekazuje link do postępowania oraz ID postępowania jako załącznik do niniejszej SWZ. Dane postępowanie można wyszukać również na Liście wszystkich postępowań w miniPortalu klikając wcześniej opcję „Dla Wykonawców” lub ze strony głównej z zakładki Postępowania. Podczas komunikacji przez miniPortal i ePuap należy posługiwać się ID postępowania wskazanym w załączniku do SWZ oraz dostępnym na stronie postępowania w miniPortalu. </w:t>
      </w:r>
    </w:p>
    <w:p w14:paraId="7CED7CE8" w14:textId="77777777" w:rsidR="00C1786F" w:rsidRPr="00C1786F" w:rsidRDefault="00C1786F" w:rsidP="001E7962">
      <w:pPr>
        <w:numPr>
          <w:ilvl w:val="0"/>
          <w:numId w:val="64"/>
        </w:numPr>
        <w:suppressAutoHyphens w:val="0"/>
        <w:ind w:left="426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C1786F">
        <w:rPr>
          <w:rFonts w:ascii="Arial" w:eastAsia="Calibri" w:hAnsi="Arial" w:cs="Arial"/>
          <w:sz w:val="22"/>
          <w:szCs w:val="22"/>
          <w:lang w:eastAsia="en-US"/>
        </w:rPr>
        <w:t>W korespondencji kierowanej do Zamawiającego Wykonawcy powinni posługiwać się numerem przedmiotowego postępowania.</w:t>
      </w:r>
    </w:p>
    <w:p w14:paraId="3DDDDA86" w14:textId="77777777" w:rsidR="00C1786F" w:rsidRPr="00C1786F" w:rsidRDefault="00C1786F" w:rsidP="001E7962">
      <w:pPr>
        <w:numPr>
          <w:ilvl w:val="0"/>
          <w:numId w:val="64"/>
        </w:numPr>
        <w:suppressAutoHyphens w:val="0"/>
        <w:ind w:left="426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C1786F">
        <w:rPr>
          <w:rFonts w:ascii="Arial" w:eastAsia="Calibri" w:hAnsi="Arial" w:cs="Arial"/>
          <w:sz w:val="22"/>
          <w:szCs w:val="22"/>
          <w:lang w:eastAsia="en-US"/>
        </w:rPr>
        <w:t>Wykonawca może zwrócić się do Zamawiającego  z wnioskiem o wyjaśnienie treści SWZ. Zamawiający jest obowiązany udzielić wyjaśnień niezwłocznie, jednak nie później niż na 6 dni przed upływem terminu składania ofert pod warunkiem że wniosek o wyjaśnienie treści SWZ wpłynął do zamawiającego nie później niż na 14 dni przed upływem terminu składania ofert. Jeżeli zamawiający nie udzieli wyjaśnień w terminie, o którym mowa poprzednim zdaniu, przedłuża termin składania ofert o czas niezbędny do zapoznania się wszystkich zainteresowanych wykonawców z wyjaśnieniami niezbędnymi do należytego przygotowania i złożenia ofert. Przedłużenie terminu składania ofert nie wpływa na bieg terminu składania wniosku o wyjaśnienie treści SWZ. W przypadku gdy wniosek o wyjaśnienie treści SWZ nie wpłynął w terminie wskazanym w pierwszym zdaniu, Zamawiający nie ma obowiązku udzielania wyjaśnień SWZ oraz obowiązku przedłużenia terminu składania ofert.</w:t>
      </w:r>
    </w:p>
    <w:p w14:paraId="03152578" w14:textId="77777777" w:rsidR="00C1786F" w:rsidRPr="00C1786F" w:rsidRDefault="00C1786F" w:rsidP="001E7962">
      <w:pPr>
        <w:numPr>
          <w:ilvl w:val="0"/>
          <w:numId w:val="64"/>
        </w:numPr>
        <w:suppressAutoHyphens w:val="0"/>
        <w:ind w:left="426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C1786F">
        <w:rPr>
          <w:rFonts w:ascii="Arial" w:eastAsia="Calibri" w:hAnsi="Arial" w:cs="Arial"/>
          <w:sz w:val="22"/>
          <w:szCs w:val="22"/>
          <w:lang w:eastAsia="en-US"/>
        </w:rPr>
        <w:lastRenderedPageBreak/>
        <w:t>W uzasadnionych przypadkach Zamawiający może przed upływem terminu składania ofert zmienić treść SWZ.</w:t>
      </w:r>
    </w:p>
    <w:p w14:paraId="4827D4BF" w14:textId="37F2DF32" w:rsidR="00044D74" w:rsidRDefault="001E7962" w:rsidP="00C1786F">
      <w:pPr>
        <w:spacing w:before="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</w:p>
    <w:p w14:paraId="3B1990C8" w14:textId="77777777" w:rsidR="00044D74" w:rsidRDefault="001E7962">
      <w:pPr>
        <w:pStyle w:val="pkt"/>
        <w:pBdr>
          <w:bottom w:val="double" w:sz="4" w:space="1" w:color="000000"/>
        </w:pBdr>
        <w:shd w:val="clear" w:color="auto" w:fill="DAEEF3"/>
        <w:spacing w:before="240" w:after="40"/>
        <w:ind w:left="567" w:hanging="567"/>
        <w:rPr>
          <w:rFonts w:ascii="Arial" w:hAnsi="Arial" w:cs="Arial"/>
          <w:b/>
          <w:bCs/>
          <w:sz w:val="22"/>
        </w:rPr>
      </w:pPr>
      <w:bookmarkStart w:id="11" w:name="bookmark12"/>
      <w:r>
        <w:rPr>
          <w:rFonts w:ascii="Arial" w:hAnsi="Arial" w:cs="Arial"/>
          <w:b/>
          <w:bCs/>
          <w:sz w:val="22"/>
        </w:rPr>
        <w:t>X</w:t>
      </w:r>
      <w:r>
        <w:rPr>
          <w:rFonts w:ascii="Arial" w:hAnsi="Arial" w:cs="Arial"/>
          <w:b/>
          <w:bCs/>
          <w:sz w:val="22"/>
        </w:rPr>
        <w:t>IV.</w:t>
      </w:r>
      <w:r>
        <w:rPr>
          <w:rFonts w:ascii="Arial" w:hAnsi="Arial" w:cs="Arial"/>
          <w:b/>
          <w:bCs/>
          <w:sz w:val="22"/>
        </w:rPr>
        <w:tab/>
        <w:t>OPIS SPOSOBU PRZYGOTOWANIA OFERT</w:t>
      </w:r>
      <w:bookmarkEnd w:id="11"/>
      <w:r>
        <w:rPr>
          <w:rFonts w:ascii="Arial" w:hAnsi="Arial" w:cs="Arial"/>
          <w:b/>
          <w:bCs/>
          <w:sz w:val="22"/>
        </w:rPr>
        <w:t xml:space="preserve"> ORAZ WYMAGANIA F</w:t>
      </w:r>
      <w:r>
        <w:rPr>
          <w:rFonts w:ascii="Arial" w:hAnsi="Arial" w:cs="Arial"/>
          <w:b/>
          <w:bCs/>
          <w:sz w:val="22"/>
        </w:rPr>
        <w:t>ORMALNE DOTYCZĄCE SKŁADANYCH OŚWIADCZEŃ I DOKUMENTÓW</w:t>
      </w:r>
    </w:p>
    <w:p w14:paraId="5ED429FD" w14:textId="77777777" w:rsidR="00044D74" w:rsidRDefault="001E7962" w:rsidP="001E7962">
      <w:pPr>
        <w:pStyle w:val="Akapitzlist"/>
        <w:numPr>
          <w:ilvl w:val="0"/>
          <w:numId w:val="26"/>
        </w:numPr>
        <w:spacing w:before="240"/>
        <w:ind w:left="426"/>
        <w:jc w:val="both"/>
        <w:rPr>
          <w:rFonts w:ascii="Arial" w:eastAsia="Verdana" w:hAnsi="Arial" w:cs="Arial"/>
          <w:sz w:val="22"/>
          <w:szCs w:val="22"/>
        </w:rPr>
      </w:pPr>
      <w:r>
        <w:rPr>
          <w:rFonts w:ascii="Arial" w:eastAsia="Verdana" w:hAnsi="Arial" w:cs="Arial"/>
          <w:sz w:val="22"/>
          <w:szCs w:val="22"/>
        </w:rPr>
        <w:t xml:space="preserve">Wykonawca może złożyć tylko jedną ofertę. </w:t>
      </w:r>
    </w:p>
    <w:p w14:paraId="0C5BA6E1" w14:textId="77777777" w:rsidR="00044D74" w:rsidRDefault="001E7962" w:rsidP="001E7962">
      <w:pPr>
        <w:pStyle w:val="Akapitzlist"/>
        <w:numPr>
          <w:ilvl w:val="0"/>
          <w:numId w:val="26"/>
        </w:numPr>
        <w:ind w:left="426"/>
        <w:jc w:val="both"/>
        <w:rPr>
          <w:rFonts w:ascii="Arial" w:eastAsia="Verdana" w:hAnsi="Arial" w:cs="Arial"/>
          <w:sz w:val="22"/>
          <w:szCs w:val="22"/>
        </w:rPr>
      </w:pPr>
      <w:r>
        <w:rPr>
          <w:rFonts w:ascii="Arial" w:eastAsia="Verdana" w:hAnsi="Arial" w:cs="Arial"/>
          <w:sz w:val="22"/>
          <w:szCs w:val="22"/>
        </w:rPr>
        <w:t>Treść oferty musi odpowiadać treści SWZ.</w:t>
      </w:r>
    </w:p>
    <w:p w14:paraId="331DC2A8" w14:textId="77777777" w:rsidR="00044D74" w:rsidRDefault="001E7962" w:rsidP="001E7962">
      <w:pPr>
        <w:pStyle w:val="Akapitzlist"/>
        <w:numPr>
          <w:ilvl w:val="0"/>
          <w:numId w:val="26"/>
        </w:numPr>
        <w:ind w:left="426"/>
        <w:jc w:val="both"/>
        <w:rPr>
          <w:rFonts w:ascii="Arial" w:eastAsia="Verdana" w:hAnsi="Arial" w:cs="Arial"/>
          <w:sz w:val="22"/>
          <w:szCs w:val="22"/>
          <w:u w:val="single"/>
        </w:rPr>
      </w:pPr>
      <w:r>
        <w:rPr>
          <w:rFonts w:ascii="Arial" w:eastAsia="Verdana" w:hAnsi="Arial" w:cs="Arial"/>
          <w:sz w:val="22"/>
          <w:szCs w:val="22"/>
        </w:rPr>
        <w:t xml:space="preserve">Ofertę sporządza się w </w:t>
      </w:r>
      <w:r>
        <w:rPr>
          <w:rFonts w:ascii="Arial" w:hAnsi="Arial" w:cs="Arial"/>
          <w:sz w:val="22"/>
          <w:szCs w:val="22"/>
        </w:rPr>
        <w:t>języku</w:t>
      </w:r>
      <w:r>
        <w:rPr>
          <w:rFonts w:ascii="Arial" w:eastAsia="Verdana" w:hAnsi="Arial" w:cs="Arial"/>
          <w:sz w:val="22"/>
          <w:szCs w:val="22"/>
        </w:rPr>
        <w:t xml:space="preserve"> polskim na Formularzu Ofertowym - zgodnie </w:t>
      </w:r>
      <w:r>
        <w:rPr>
          <w:rFonts w:ascii="Arial" w:eastAsia="Verdana" w:hAnsi="Arial" w:cs="Arial"/>
          <w:sz w:val="22"/>
          <w:szCs w:val="22"/>
        </w:rPr>
        <w:br/>
        <w:t xml:space="preserve">z </w:t>
      </w:r>
      <w:r>
        <w:rPr>
          <w:rFonts w:ascii="Arial" w:eastAsia="Verdana" w:hAnsi="Arial" w:cs="Arial"/>
          <w:b/>
          <w:sz w:val="22"/>
          <w:szCs w:val="22"/>
        </w:rPr>
        <w:t>Załącznikiem nr 1 do SWZ</w:t>
      </w:r>
      <w:r>
        <w:rPr>
          <w:rFonts w:ascii="Arial" w:eastAsia="Verdana" w:hAnsi="Arial" w:cs="Arial"/>
          <w:sz w:val="22"/>
          <w:szCs w:val="22"/>
        </w:rPr>
        <w:t xml:space="preserve">. </w:t>
      </w:r>
      <w:r>
        <w:rPr>
          <w:rFonts w:ascii="Arial" w:eastAsia="Verdana" w:hAnsi="Arial" w:cs="Arial"/>
          <w:sz w:val="22"/>
          <w:szCs w:val="22"/>
          <w:u w:val="single"/>
        </w:rPr>
        <w:t>W treści oferty Wy</w:t>
      </w:r>
      <w:r>
        <w:rPr>
          <w:rFonts w:ascii="Arial" w:eastAsia="Verdana" w:hAnsi="Arial" w:cs="Arial"/>
          <w:sz w:val="22"/>
          <w:szCs w:val="22"/>
          <w:u w:val="single"/>
        </w:rPr>
        <w:t>konawca wskazuje, nazwę producenta i model oferowanych urządzeń odpowiedni dla każdej części postępowania.</w:t>
      </w:r>
    </w:p>
    <w:p w14:paraId="17C1745C" w14:textId="77777777" w:rsidR="00044D74" w:rsidRDefault="001E7962" w:rsidP="001E7962">
      <w:pPr>
        <w:pStyle w:val="Akapitzlist"/>
        <w:numPr>
          <w:ilvl w:val="0"/>
          <w:numId w:val="26"/>
        </w:numPr>
        <w:ind w:left="426"/>
        <w:jc w:val="both"/>
        <w:rPr>
          <w:rFonts w:ascii="Arial" w:eastAsia="Verdana" w:hAnsi="Arial" w:cs="Arial"/>
          <w:sz w:val="22"/>
          <w:szCs w:val="22"/>
        </w:rPr>
      </w:pPr>
      <w:r>
        <w:rPr>
          <w:rFonts w:ascii="Arial" w:eastAsia="Verdana" w:hAnsi="Arial" w:cs="Arial"/>
          <w:sz w:val="22"/>
          <w:szCs w:val="22"/>
        </w:rPr>
        <w:t>Wraz z ofertą Wykonawca jest zobowiązany złożyć:</w:t>
      </w:r>
    </w:p>
    <w:p w14:paraId="7399B247" w14:textId="77777777" w:rsidR="00044D74" w:rsidRDefault="001E7962" w:rsidP="001E7962">
      <w:pPr>
        <w:pStyle w:val="pkt"/>
        <w:numPr>
          <w:ilvl w:val="0"/>
          <w:numId w:val="27"/>
        </w:numPr>
        <w:spacing w:before="0" w:after="0"/>
        <w:rPr>
          <w:rFonts w:ascii="Arial" w:eastAsia="Verdana" w:hAnsi="Arial" w:cs="Arial"/>
          <w:b/>
          <w:sz w:val="22"/>
        </w:rPr>
      </w:pPr>
      <w:r>
        <w:rPr>
          <w:rFonts w:ascii="Arial" w:eastAsia="Verdana" w:hAnsi="Arial" w:cs="Arial"/>
          <w:sz w:val="22"/>
        </w:rPr>
        <w:t xml:space="preserve">oświadczenie w formie Jednolitego Europejskiego Dokumentu Zamówienia (ESPD), </w:t>
      </w:r>
      <w:r>
        <w:rPr>
          <w:rFonts w:ascii="Arial" w:eastAsia="Verdana" w:hAnsi="Arial" w:cs="Arial"/>
          <w:sz w:val="22"/>
        </w:rPr>
        <w:br/>
        <w:t xml:space="preserve">o którym mowa w </w:t>
      </w:r>
      <w:r>
        <w:rPr>
          <w:rFonts w:ascii="Arial" w:eastAsia="Verdana" w:hAnsi="Arial" w:cs="Arial"/>
          <w:sz w:val="22"/>
        </w:rPr>
        <w:t>Rozdziale X ust. 1 SWZ;</w:t>
      </w:r>
    </w:p>
    <w:p w14:paraId="6A594B38" w14:textId="77777777" w:rsidR="00044D74" w:rsidRDefault="001E7962" w:rsidP="001E7962">
      <w:pPr>
        <w:pStyle w:val="pkt"/>
        <w:numPr>
          <w:ilvl w:val="0"/>
          <w:numId w:val="27"/>
        </w:numPr>
        <w:spacing w:before="0" w:after="0"/>
        <w:rPr>
          <w:rFonts w:ascii="Arial" w:eastAsia="Verdana" w:hAnsi="Arial" w:cs="Arial"/>
          <w:b/>
          <w:sz w:val="22"/>
        </w:rPr>
      </w:pPr>
      <w:r>
        <w:rPr>
          <w:rFonts w:ascii="Arial" w:eastAsia="Verdana" w:hAnsi="Arial" w:cs="Arial"/>
          <w:sz w:val="22"/>
        </w:rPr>
        <w:t>zobowiązanie innego podmiotu oraz oświadczenie w formie Jednolitego Europejskiego Dokumentu Zamówienia (ESPD), o których mowa w Rozdziale XI ust. 2 pkt 1 i 3 SWZ (jeżeli  dotyczy);</w:t>
      </w:r>
    </w:p>
    <w:p w14:paraId="7EA7A63D" w14:textId="77777777" w:rsidR="00044D74" w:rsidRDefault="001E7962" w:rsidP="001E7962">
      <w:pPr>
        <w:pStyle w:val="pkt"/>
        <w:numPr>
          <w:ilvl w:val="0"/>
          <w:numId w:val="27"/>
        </w:numPr>
        <w:spacing w:before="0" w:after="0"/>
        <w:rPr>
          <w:rFonts w:ascii="Arial" w:eastAsia="Verdana" w:hAnsi="Arial" w:cs="Arial"/>
          <w:bCs/>
          <w:sz w:val="22"/>
        </w:rPr>
      </w:pPr>
      <w:r>
        <w:rPr>
          <w:rFonts w:ascii="Arial" w:eastAsia="Verdana" w:hAnsi="Arial" w:cs="Arial"/>
          <w:bCs/>
          <w:sz w:val="22"/>
        </w:rPr>
        <w:t>przedmiotowe środki dowodowe, o których mowa w Rozd</w:t>
      </w:r>
      <w:r>
        <w:rPr>
          <w:rFonts w:ascii="Arial" w:eastAsia="Verdana" w:hAnsi="Arial" w:cs="Arial"/>
          <w:bCs/>
          <w:sz w:val="22"/>
        </w:rPr>
        <w:t>ziale VII ust. 1 SWZ,</w:t>
      </w:r>
    </w:p>
    <w:p w14:paraId="00A17EE1" w14:textId="77777777" w:rsidR="00044D74" w:rsidRDefault="001E7962" w:rsidP="001E7962">
      <w:pPr>
        <w:pStyle w:val="pkt"/>
        <w:numPr>
          <w:ilvl w:val="0"/>
          <w:numId w:val="27"/>
        </w:numPr>
        <w:spacing w:before="0" w:after="0"/>
        <w:rPr>
          <w:rFonts w:ascii="Arial" w:eastAsia="Verdana" w:hAnsi="Arial" w:cs="Arial"/>
          <w:b/>
          <w:sz w:val="22"/>
        </w:rPr>
      </w:pPr>
      <w:r>
        <w:rPr>
          <w:rFonts w:ascii="Arial" w:eastAsia="Verdana" w:hAnsi="Arial" w:cs="Arial"/>
          <w:sz w:val="22"/>
        </w:rPr>
        <w:t>dowód wniesienia wadium (w przypadku wadium złożonego w formie poręczeń lub gwarancji);</w:t>
      </w:r>
    </w:p>
    <w:p w14:paraId="4E8D3602" w14:textId="77777777" w:rsidR="00044D74" w:rsidRDefault="001E7962" w:rsidP="001E7962">
      <w:pPr>
        <w:pStyle w:val="pkt"/>
        <w:numPr>
          <w:ilvl w:val="0"/>
          <w:numId w:val="27"/>
        </w:numPr>
        <w:spacing w:before="0" w:after="0"/>
        <w:rPr>
          <w:rFonts w:ascii="Arial" w:eastAsia="Verdana" w:hAnsi="Arial" w:cs="Arial"/>
          <w:b/>
          <w:sz w:val="22"/>
        </w:rPr>
      </w:pPr>
      <w:r>
        <w:rPr>
          <w:rFonts w:ascii="Arial" w:eastAsia="Verdana" w:hAnsi="Arial" w:cs="Arial"/>
          <w:sz w:val="22"/>
        </w:rPr>
        <w:t xml:space="preserve">dokumenty, z których wynika prawo do podpisania oferty; odpowiednie pełnomocnictwa (jeżeli dotyczy). </w:t>
      </w:r>
    </w:p>
    <w:p w14:paraId="1A5DD461" w14:textId="77777777" w:rsidR="00044D74" w:rsidRDefault="001E7962" w:rsidP="001E7962">
      <w:pPr>
        <w:pStyle w:val="Akapitzlist"/>
        <w:numPr>
          <w:ilvl w:val="0"/>
          <w:numId w:val="26"/>
        </w:numPr>
        <w:ind w:left="426"/>
        <w:jc w:val="both"/>
        <w:rPr>
          <w:rFonts w:ascii="Arial" w:eastAsia="Verdana" w:hAnsi="Arial" w:cs="Arial"/>
          <w:sz w:val="22"/>
          <w:szCs w:val="22"/>
        </w:rPr>
      </w:pPr>
      <w:r>
        <w:rPr>
          <w:rFonts w:ascii="Arial" w:eastAsia="Verdana" w:hAnsi="Arial" w:cs="Arial"/>
          <w:sz w:val="22"/>
          <w:szCs w:val="22"/>
        </w:rPr>
        <w:t>Oferta oraz pozostałe oświadczenia i dokumen</w:t>
      </w:r>
      <w:r>
        <w:rPr>
          <w:rFonts w:ascii="Arial" w:eastAsia="Verdana" w:hAnsi="Arial" w:cs="Arial"/>
          <w:sz w:val="22"/>
          <w:szCs w:val="22"/>
        </w:rPr>
        <w:t xml:space="preserve">ty, dla których Zamawiający określił wzory w formie formularzy zamieszczonych w załącznikach do SWZ, powinny być sporządzone zgodnie z tymi </w:t>
      </w:r>
      <w:r>
        <w:rPr>
          <w:rFonts w:ascii="Arial" w:hAnsi="Arial" w:cs="Arial"/>
          <w:sz w:val="22"/>
          <w:szCs w:val="22"/>
        </w:rPr>
        <w:t>wzorami</w:t>
      </w:r>
      <w:r>
        <w:rPr>
          <w:rFonts w:ascii="Arial" w:eastAsia="Verdana" w:hAnsi="Arial" w:cs="Arial"/>
          <w:sz w:val="22"/>
          <w:szCs w:val="22"/>
        </w:rPr>
        <w:t>.</w:t>
      </w:r>
    </w:p>
    <w:p w14:paraId="1CA95087" w14:textId="77777777" w:rsidR="00044D74" w:rsidRDefault="001E7962" w:rsidP="001E7962">
      <w:pPr>
        <w:pStyle w:val="Akapitzlist"/>
        <w:numPr>
          <w:ilvl w:val="0"/>
          <w:numId w:val="26"/>
        </w:numPr>
        <w:ind w:left="426"/>
        <w:jc w:val="both"/>
        <w:rPr>
          <w:rFonts w:ascii="Arial" w:eastAsia="Verdana" w:hAnsi="Arial" w:cs="Arial"/>
          <w:sz w:val="22"/>
          <w:szCs w:val="22"/>
        </w:rPr>
      </w:pPr>
      <w:r>
        <w:rPr>
          <w:rFonts w:ascii="Arial" w:eastAsia="Verdana" w:hAnsi="Arial" w:cs="Arial"/>
          <w:sz w:val="22"/>
          <w:szCs w:val="22"/>
        </w:rPr>
        <w:t xml:space="preserve">W przypadku gdy </w:t>
      </w:r>
      <w:r>
        <w:rPr>
          <w:rFonts w:ascii="Arial" w:hAnsi="Arial" w:cs="Arial"/>
          <w:sz w:val="22"/>
          <w:szCs w:val="22"/>
        </w:rPr>
        <w:t>oferta</w:t>
      </w:r>
      <w:r>
        <w:rPr>
          <w:rFonts w:ascii="Arial" w:eastAsia="Verdana" w:hAnsi="Arial" w:cs="Arial"/>
          <w:sz w:val="22"/>
          <w:szCs w:val="22"/>
        </w:rPr>
        <w:t xml:space="preserve"> nie została podpisana przez osobę uprawnioną do reprezentacji Wykonawcy określoną w </w:t>
      </w:r>
      <w:r>
        <w:rPr>
          <w:rFonts w:ascii="Arial" w:eastAsia="Verdana" w:hAnsi="Arial" w:cs="Arial"/>
          <w:sz w:val="22"/>
          <w:szCs w:val="22"/>
        </w:rPr>
        <w:t>odpowiednim rejestrze lub innym dokumencie właściwym dla danej formy organizacyjnej Wykonawcy, do oferty należy dołączyć dokument pełnomocnictwa, złożony w postaci elektronicznej, opatrzony kwalifikowanym podpisem elektronicznym lub elektronicznej kopii, p</w:t>
      </w:r>
      <w:r>
        <w:rPr>
          <w:rFonts w:ascii="Arial" w:eastAsia="Verdana" w:hAnsi="Arial" w:cs="Arial"/>
          <w:sz w:val="22"/>
          <w:szCs w:val="22"/>
        </w:rPr>
        <w:t>oświadczonej kwalifikowanym podpisem elektronicznym przez notariusza.</w:t>
      </w:r>
    </w:p>
    <w:p w14:paraId="268302DE" w14:textId="77777777" w:rsidR="00044D74" w:rsidRDefault="001E7962" w:rsidP="001E7962">
      <w:pPr>
        <w:pStyle w:val="Akapitzlist"/>
        <w:numPr>
          <w:ilvl w:val="0"/>
          <w:numId w:val="26"/>
        </w:numPr>
        <w:ind w:left="426"/>
        <w:jc w:val="both"/>
        <w:rPr>
          <w:rFonts w:ascii="Arial" w:eastAsia="Verdana" w:hAnsi="Arial" w:cs="Arial"/>
          <w:sz w:val="22"/>
          <w:szCs w:val="22"/>
        </w:rPr>
      </w:pPr>
      <w:r>
        <w:rPr>
          <w:rFonts w:ascii="Arial" w:eastAsia="Verdana" w:hAnsi="Arial" w:cs="Arial"/>
          <w:b/>
          <w:sz w:val="22"/>
          <w:szCs w:val="22"/>
        </w:rPr>
        <w:t xml:space="preserve">Ofertę, w tym Jednolity Europejski Dokument Zamówienia (ESPD), sporządza się, pod rygorem nieważności, w formie elektronicznej (podpisanej kwalifikowanym podpisem </w:t>
      </w:r>
      <w:r>
        <w:rPr>
          <w:rFonts w:ascii="Arial" w:eastAsia="Verdana" w:hAnsi="Arial" w:cs="Arial"/>
          <w:b/>
          <w:sz w:val="22"/>
          <w:szCs w:val="22"/>
        </w:rPr>
        <w:t>elektronicznym).</w:t>
      </w:r>
    </w:p>
    <w:p w14:paraId="0B11BE7E" w14:textId="77777777" w:rsidR="00044D74" w:rsidRDefault="001E7962" w:rsidP="001E7962">
      <w:pPr>
        <w:pStyle w:val="Akapitzlist"/>
        <w:numPr>
          <w:ilvl w:val="0"/>
          <w:numId w:val="26"/>
        </w:numPr>
        <w:ind w:left="426"/>
        <w:jc w:val="both"/>
        <w:rPr>
          <w:rFonts w:ascii="Arial" w:eastAsia="Verdana" w:hAnsi="Arial" w:cs="Arial"/>
          <w:sz w:val="22"/>
          <w:szCs w:val="22"/>
        </w:rPr>
      </w:pPr>
      <w:r>
        <w:rPr>
          <w:rFonts w:ascii="Arial" w:eastAsia="Verdana" w:hAnsi="Arial" w:cs="Arial"/>
          <w:sz w:val="22"/>
          <w:szCs w:val="22"/>
        </w:rPr>
        <w:t>Jeśli oferta zawiera informacje stanowiące tajemnicę przedsiębiorstwa w rozumieniu ustawy z dnia 16 kwietnia 1993 r. o zwalczaniu nieuczciwej konkurencji (Dz. U. z 2020 r. poz. 1913 ze zm.), Wykonawca powinien nie później niż w terminie sk</w:t>
      </w:r>
      <w:r>
        <w:rPr>
          <w:rFonts w:ascii="Arial" w:eastAsia="Verdana" w:hAnsi="Arial" w:cs="Arial"/>
          <w:sz w:val="22"/>
          <w:szCs w:val="22"/>
        </w:rPr>
        <w:t>ładania ofert, zastrzec, że nie mogą one być udostępnione oraz wykazać, iż zastrzeżone informacje stanowią tajemnicę przedsiębiorstwa. Zastrzeżone informacje należy złożyć w wydzielonym i odpowiednio oznaczonym pliku.</w:t>
      </w:r>
    </w:p>
    <w:p w14:paraId="42C591F5" w14:textId="77777777" w:rsidR="00044D74" w:rsidRDefault="001E7962" w:rsidP="001E7962">
      <w:pPr>
        <w:pStyle w:val="Akapitzlist"/>
        <w:numPr>
          <w:ilvl w:val="0"/>
          <w:numId w:val="26"/>
        </w:numPr>
        <w:ind w:left="426"/>
        <w:jc w:val="both"/>
        <w:rPr>
          <w:rFonts w:ascii="Arial" w:eastAsia="Verdana" w:hAnsi="Arial" w:cs="Arial"/>
          <w:sz w:val="22"/>
          <w:szCs w:val="22"/>
        </w:rPr>
      </w:pPr>
      <w:r>
        <w:rPr>
          <w:rFonts w:ascii="Arial" w:eastAsia="Verdana" w:hAnsi="Arial" w:cs="Arial"/>
          <w:sz w:val="22"/>
          <w:szCs w:val="22"/>
        </w:rPr>
        <w:t>Wszystkie koszty związane z uczestnict</w:t>
      </w:r>
      <w:r>
        <w:rPr>
          <w:rFonts w:ascii="Arial" w:eastAsia="Verdana" w:hAnsi="Arial" w:cs="Arial"/>
          <w:sz w:val="22"/>
          <w:szCs w:val="22"/>
        </w:rPr>
        <w:t xml:space="preserve">wem w postępowaniu, w szczególności z przygotowaniem i złożeniem ofert ponosi Wykonawca składający ofertę. Zamawiający nie przewiduje zwrotu kosztów udziału w </w:t>
      </w:r>
      <w:r>
        <w:rPr>
          <w:rFonts w:ascii="Arial" w:hAnsi="Arial" w:cs="Arial"/>
          <w:sz w:val="22"/>
          <w:szCs w:val="22"/>
        </w:rPr>
        <w:t>postępowaniu</w:t>
      </w:r>
      <w:r>
        <w:rPr>
          <w:rFonts w:ascii="Arial" w:eastAsia="Verdana" w:hAnsi="Arial" w:cs="Arial"/>
          <w:sz w:val="22"/>
          <w:szCs w:val="22"/>
        </w:rPr>
        <w:t>.</w:t>
      </w:r>
    </w:p>
    <w:p w14:paraId="307D47F6" w14:textId="77777777" w:rsidR="00044D74" w:rsidRDefault="001E7962" w:rsidP="001E7962">
      <w:pPr>
        <w:pStyle w:val="Akapitzlist"/>
        <w:numPr>
          <w:ilvl w:val="0"/>
          <w:numId w:val="26"/>
        </w:numPr>
        <w:ind w:left="426"/>
        <w:jc w:val="both"/>
        <w:rPr>
          <w:rFonts w:ascii="Arial" w:eastAsia="Verdana" w:hAnsi="Arial" w:cs="Arial"/>
          <w:sz w:val="22"/>
          <w:szCs w:val="22"/>
        </w:rPr>
      </w:pPr>
      <w:r>
        <w:rPr>
          <w:rFonts w:ascii="Arial" w:eastAsia="Verdana" w:hAnsi="Arial" w:cs="Arial"/>
          <w:sz w:val="22"/>
          <w:szCs w:val="22"/>
        </w:rPr>
        <w:t>Oferta powinna być sporządzona w języku polskim. Każdy dokument składający się na o</w:t>
      </w:r>
      <w:r>
        <w:rPr>
          <w:rFonts w:ascii="Arial" w:eastAsia="Verdana" w:hAnsi="Arial" w:cs="Arial"/>
          <w:sz w:val="22"/>
          <w:szCs w:val="22"/>
        </w:rPr>
        <w:t xml:space="preserve">fertę powinien być czytelny. Dokumenty lub oświadczenia, o </w:t>
      </w:r>
      <w:r>
        <w:rPr>
          <w:rFonts w:ascii="Arial" w:hAnsi="Arial" w:cs="Arial"/>
          <w:sz w:val="22"/>
          <w:szCs w:val="22"/>
        </w:rPr>
        <w:t>których</w:t>
      </w:r>
      <w:r>
        <w:rPr>
          <w:rFonts w:ascii="Arial" w:eastAsia="Verdana" w:hAnsi="Arial" w:cs="Arial"/>
          <w:sz w:val="22"/>
          <w:szCs w:val="22"/>
        </w:rPr>
        <w:t xml:space="preserve"> mowa w rozporządzeniu w sprawie dokumentów, sporządzone w języku obcym są składane wraz z tłumaczeniem na język polski.</w:t>
      </w:r>
    </w:p>
    <w:p w14:paraId="513E67AE" w14:textId="77777777" w:rsidR="00044D74" w:rsidRDefault="001E7962" w:rsidP="001E7962">
      <w:pPr>
        <w:pStyle w:val="Akapitzlist"/>
        <w:numPr>
          <w:ilvl w:val="0"/>
          <w:numId w:val="26"/>
        </w:numPr>
        <w:ind w:left="426"/>
        <w:jc w:val="both"/>
        <w:rPr>
          <w:rFonts w:ascii="Arial" w:eastAsia="Verdana" w:hAnsi="Arial" w:cs="Arial"/>
          <w:b/>
          <w:bCs/>
          <w:sz w:val="22"/>
          <w:szCs w:val="22"/>
        </w:rPr>
      </w:pPr>
      <w:r>
        <w:rPr>
          <w:rFonts w:ascii="Arial" w:eastAsia="Verdana" w:hAnsi="Arial" w:cs="Arial"/>
          <w:b/>
          <w:bCs/>
          <w:sz w:val="22"/>
          <w:szCs w:val="22"/>
        </w:rPr>
        <w:t>Sposób składania oferty określa Rozdział XVIII SWZ.</w:t>
      </w:r>
    </w:p>
    <w:p w14:paraId="621C6AB5" w14:textId="77777777" w:rsidR="00044D74" w:rsidRDefault="001E7962">
      <w:pPr>
        <w:pStyle w:val="pkt"/>
        <w:pBdr>
          <w:bottom w:val="double" w:sz="4" w:space="1" w:color="000000"/>
        </w:pBdr>
        <w:shd w:val="clear" w:color="auto" w:fill="DAEEF3"/>
        <w:spacing w:before="240" w:after="40"/>
        <w:ind w:left="567" w:hanging="567"/>
        <w:rPr>
          <w:rFonts w:ascii="Arial" w:eastAsia="Times New Roman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lastRenderedPageBreak/>
        <w:t>XV.</w:t>
      </w:r>
      <w:r>
        <w:rPr>
          <w:rFonts w:ascii="Arial" w:hAnsi="Arial" w:cs="Arial"/>
          <w:b/>
          <w:sz w:val="22"/>
        </w:rPr>
        <w:tab/>
        <w:t xml:space="preserve">OPIS SPOSOBU </w:t>
      </w:r>
      <w:r>
        <w:rPr>
          <w:rFonts w:ascii="Arial" w:hAnsi="Arial" w:cs="Arial"/>
          <w:b/>
          <w:sz w:val="22"/>
        </w:rPr>
        <w:t>OBLICZENIA CENY OFERTY</w:t>
      </w:r>
    </w:p>
    <w:p w14:paraId="77367C30" w14:textId="77777777" w:rsidR="00044D74" w:rsidRDefault="00044D74">
      <w:pPr>
        <w:pStyle w:val="Akapitzlist"/>
        <w:ind w:left="426"/>
        <w:jc w:val="both"/>
        <w:rPr>
          <w:rFonts w:ascii="Arial" w:hAnsi="Arial" w:cs="Arial"/>
          <w:bCs/>
          <w:sz w:val="22"/>
          <w:szCs w:val="22"/>
          <w:lang w:eastAsia="ar-SA"/>
        </w:rPr>
      </w:pPr>
    </w:p>
    <w:p w14:paraId="004746DC" w14:textId="77777777" w:rsidR="00044D74" w:rsidRDefault="001E7962" w:rsidP="001E7962">
      <w:pPr>
        <w:pStyle w:val="Akapitzlist"/>
        <w:numPr>
          <w:ilvl w:val="0"/>
          <w:numId w:val="28"/>
        </w:numPr>
        <w:ind w:left="426"/>
        <w:jc w:val="both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bCs/>
          <w:sz w:val="22"/>
          <w:szCs w:val="22"/>
          <w:lang w:eastAsia="ar-SA"/>
        </w:rPr>
        <w:t>Wykonawca wyliczając ceny ofertowe poda cenę netto i cenę oferty brutto w zł (PLN), dla każdej z części oddzielnie, która stanowić będzie wynagrodzenie ryczałtowe za realizację przedmiotu zamówienia. Cena ofertowa – jest to kwota wymieniona w formularzu of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ertowym (Załącznik Nr 1 SWZ), którą należy podać w zapisie liczbowym i słownie </w:t>
      </w:r>
      <w:r>
        <w:rPr>
          <w:rFonts w:ascii="Arial" w:hAnsi="Arial" w:cs="Arial"/>
          <w:bCs/>
          <w:sz w:val="22"/>
          <w:szCs w:val="22"/>
          <w:lang w:eastAsia="ar-SA"/>
        </w:rPr>
        <w:br/>
        <w:t>z dokładnością do grosza (do dwóch miejsc po przecinku). W przypadku nie podania liczb po przecinku, Zamawiający uzna, że dziesiątki i jednostki grosza mają wartość 0.</w:t>
      </w:r>
    </w:p>
    <w:p w14:paraId="49761E7E" w14:textId="77777777" w:rsidR="00044D74" w:rsidRDefault="001E7962" w:rsidP="001E7962">
      <w:pPr>
        <w:pStyle w:val="Akapitzlist"/>
        <w:numPr>
          <w:ilvl w:val="0"/>
          <w:numId w:val="28"/>
        </w:numPr>
        <w:ind w:left="426"/>
        <w:jc w:val="both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bCs/>
          <w:sz w:val="22"/>
          <w:szCs w:val="22"/>
          <w:lang w:eastAsia="ar-SA"/>
        </w:rPr>
        <w:t>W formul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arzu ofertowym wykonawca poda cenę ofertową brutto, oddzielnie dla każdej </w:t>
      </w:r>
      <w:r>
        <w:rPr>
          <w:rFonts w:ascii="Arial" w:hAnsi="Arial" w:cs="Arial"/>
          <w:bCs/>
          <w:sz w:val="22"/>
          <w:szCs w:val="22"/>
          <w:lang w:eastAsia="ar-SA"/>
        </w:rPr>
        <w:br/>
        <w:t xml:space="preserve">z części zamówienia, wyliczone w oparciu o dane wskazane w tabelach formularza. </w:t>
      </w:r>
    </w:p>
    <w:p w14:paraId="537CA6EF" w14:textId="77777777" w:rsidR="00044D74" w:rsidRDefault="001E7962" w:rsidP="001E7962">
      <w:pPr>
        <w:pStyle w:val="Akapitzlist"/>
        <w:numPr>
          <w:ilvl w:val="0"/>
          <w:numId w:val="28"/>
        </w:numPr>
        <w:ind w:left="426"/>
        <w:jc w:val="both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bCs/>
          <w:sz w:val="22"/>
          <w:szCs w:val="22"/>
          <w:lang w:eastAsia="ar-SA"/>
        </w:rPr>
        <w:t>Cena ofertowa jest sumą iloczynów cen jednostkowych dla danej instalacji i określonej przez Zamawiaj</w:t>
      </w:r>
      <w:r>
        <w:rPr>
          <w:rFonts w:ascii="Arial" w:hAnsi="Arial" w:cs="Arial"/>
          <w:bCs/>
          <w:sz w:val="22"/>
          <w:szCs w:val="22"/>
          <w:lang w:eastAsia="ar-SA"/>
        </w:rPr>
        <w:t>ącego liczby danego typu instalacji.</w:t>
      </w:r>
    </w:p>
    <w:p w14:paraId="701CFAE9" w14:textId="77777777" w:rsidR="00044D74" w:rsidRDefault="001E7962" w:rsidP="001E7962">
      <w:pPr>
        <w:pStyle w:val="Akapitzlist"/>
        <w:numPr>
          <w:ilvl w:val="0"/>
          <w:numId w:val="28"/>
        </w:numPr>
        <w:ind w:left="426"/>
        <w:jc w:val="both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bCs/>
          <w:sz w:val="22"/>
          <w:szCs w:val="22"/>
          <w:lang w:eastAsia="ar-SA"/>
        </w:rPr>
        <w:t>Realizacja zamówienia jest objęta 8 % stawką VAT w zakresie Części nr 1, Części nr 2, Części nr 3 i Części nr 4.</w:t>
      </w:r>
    </w:p>
    <w:p w14:paraId="22D29F8D" w14:textId="77777777" w:rsidR="00044D74" w:rsidRDefault="001E7962" w:rsidP="001E7962">
      <w:pPr>
        <w:pStyle w:val="Akapitzlist"/>
        <w:numPr>
          <w:ilvl w:val="0"/>
          <w:numId w:val="28"/>
        </w:numPr>
        <w:ind w:left="426"/>
        <w:jc w:val="both"/>
        <w:rPr>
          <w:rFonts w:ascii="Arial" w:hAnsi="Arial" w:cs="Arial"/>
          <w:bCs/>
          <w:color w:val="FF0000"/>
          <w:sz w:val="22"/>
          <w:szCs w:val="22"/>
          <w:lang w:eastAsia="ar-SA"/>
        </w:rPr>
      </w:pPr>
      <w:r>
        <w:rPr>
          <w:rFonts w:ascii="Arial" w:hAnsi="Arial" w:cs="Arial"/>
          <w:bCs/>
          <w:sz w:val="22"/>
          <w:szCs w:val="22"/>
          <w:lang w:eastAsia="ar-SA"/>
        </w:rPr>
        <w:t xml:space="preserve">Dla porównania i oceny ofert zamawiający przyjmie całkowitą cenę brutto zamówienia, </w:t>
      </w:r>
      <w:r>
        <w:rPr>
          <w:rFonts w:ascii="Arial" w:hAnsi="Arial" w:cs="Arial"/>
          <w:bCs/>
          <w:sz w:val="22"/>
          <w:szCs w:val="22"/>
          <w:lang w:eastAsia="ar-SA"/>
        </w:rPr>
        <w:br/>
        <w:t xml:space="preserve">w danej części, jaką </w:t>
      </w:r>
      <w:r>
        <w:rPr>
          <w:rFonts w:ascii="Arial" w:hAnsi="Arial" w:cs="Arial"/>
          <w:bCs/>
          <w:sz w:val="22"/>
          <w:szCs w:val="22"/>
          <w:lang w:eastAsia="ar-SA"/>
        </w:rPr>
        <w:t>poniesie na realizację przedmiotu zamówienia tj. łącznie z podatkiem VAT.</w:t>
      </w:r>
    </w:p>
    <w:p w14:paraId="053FB513" w14:textId="77777777" w:rsidR="00044D74" w:rsidRDefault="001E7962" w:rsidP="001E7962">
      <w:pPr>
        <w:pStyle w:val="Akapitzlist"/>
        <w:numPr>
          <w:ilvl w:val="0"/>
          <w:numId w:val="28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ofertowa brutto musi uwzględniać wszystkie koszty związane z realizacją przedmiotu zamówienia zgodnie z opisem przedmiotu zamówienia oraz postanowieniami umowy określonymi w nin</w:t>
      </w:r>
      <w:r>
        <w:rPr>
          <w:rFonts w:ascii="Arial" w:hAnsi="Arial" w:cs="Arial"/>
          <w:sz w:val="22"/>
          <w:szCs w:val="22"/>
        </w:rPr>
        <w:t xml:space="preserve">iejszej SWZ. </w:t>
      </w:r>
    </w:p>
    <w:p w14:paraId="78124D00" w14:textId="77777777" w:rsidR="00044D74" w:rsidRDefault="001E7962" w:rsidP="001E7962">
      <w:pPr>
        <w:pStyle w:val="Akapitzlist"/>
        <w:numPr>
          <w:ilvl w:val="0"/>
          <w:numId w:val="28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oferty powinna być wyrażona w złotych polskich (PLN) z dokładnością do dwóch miejsc po przecinku. Zamawiający nie przewiduje rozliczeń w walucie obcej.</w:t>
      </w:r>
    </w:p>
    <w:p w14:paraId="7120F48E" w14:textId="77777777" w:rsidR="00044D74" w:rsidRDefault="001E7962" w:rsidP="001E7962">
      <w:pPr>
        <w:pStyle w:val="Akapitzlist"/>
        <w:numPr>
          <w:ilvl w:val="0"/>
          <w:numId w:val="28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Jeżeli w postępowaniu złożona będzie oferta, której wybór prowadziłby do powstania </w:t>
      </w:r>
      <w:r>
        <w:rPr>
          <w:rFonts w:ascii="Arial" w:hAnsi="Arial" w:cs="Arial"/>
          <w:sz w:val="22"/>
          <w:szCs w:val="22"/>
        </w:rPr>
        <w:br/>
        <w:t>u</w:t>
      </w:r>
      <w:r>
        <w:rPr>
          <w:rFonts w:ascii="Arial" w:hAnsi="Arial" w:cs="Arial"/>
          <w:sz w:val="22"/>
          <w:szCs w:val="22"/>
        </w:rPr>
        <w:t xml:space="preserve"> Zamawiającego obowiązku podatkowego zgodnie z przepisami o podatku od towarów </w:t>
      </w:r>
      <w:r>
        <w:rPr>
          <w:rFonts w:ascii="Arial" w:hAnsi="Arial" w:cs="Arial"/>
          <w:sz w:val="22"/>
          <w:szCs w:val="22"/>
        </w:rPr>
        <w:br/>
        <w:t xml:space="preserve">i usług, Zamawiający w celu oceny takiej oferty doliczy do przedstawionej w niej ceny podatek od towarów i usług, który miałby obowiązek rozliczyć zgodnie z tymi przepisami. W </w:t>
      </w:r>
      <w:r>
        <w:rPr>
          <w:rFonts w:ascii="Arial" w:hAnsi="Arial" w:cs="Arial"/>
          <w:sz w:val="22"/>
          <w:szCs w:val="22"/>
        </w:rPr>
        <w:t xml:space="preserve">takim przypadku Wykonawca, składając ofertę, jest zobligowany poinformować Zamawiającego, że wybór jego oferty będzie prowadzić do powstania u Zamawiającego obowiązku podatkowego, wskazując nazwę (rodzaj) towaru lub usługi, których dostawa lub świadczenie </w:t>
      </w:r>
      <w:r>
        <w:rPr>
          <w:rFonts w:ascii="Arial" w:hAnsi="Arial" w:cs="Arial"/>
          <w:sz w:val="22"/>
          <w:szCs w:val="22"/>
        </w:rPr>
        <w:t xml:space="preserve">będzie prowadzić do jego powstania, oraz wskazując ich wartość bez kwoty podatku. </w:t>
      </w:r>
    </w:p>
    <w:p w14:paraId="1852D9A9" w14:textId="77777777" w:rsidR="00044D74" w:rsidRDefault="001E7962" w:rsidP="001E7962">
      <w:pPr>
        <w:pStyle w:val="Akapitzlist"/>
        <w:numPr>
          <w:ilvl w:val="0"/>
          <w:numId w:val="28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Wzór Formularza Ofertowego został opracowany przy założeniu, iż wybór oferty nie będzie prowadzić do powstania u Zamawiającego obowiązku podatkowego w zakresie podatku VAT. </w:t>
      </w:r>
      <w:r>
        <w:rPr>
          <w:rFonts w:ascii="Arial" w:hAnsi="Arial" w:cs="Arial"/>
          <w:sz w:val="22"/>
          <w:szCs w:val="22"/>
        </w:rPr>
        <w:t xml:space="preserve">W przypadku, gdy Wykonawca zobowiązany jest złożyć oświadczenie </w:t>
      </w:r>
      <w:r>
        <w:rPr>
          <w:rFonts w:ascii="Arial" w:hAnsi="Arial" w:cs="Arial"/>
          <w:sz w:val="22"/>
          <w:szCs w:val="22"/>
        </w:rPr>
        <w:br/>
        <w:t xml:space="preserve">o powstaniu u Zamawiającego obowiązku podatkowego, to winien odpowiednio zmodyfikować treść formularza. </w:t>
      </w:r>
    </w:p>
    <w:p w14:paraId="3D74D56D" w14:textId="77777777" w:rsidR="00044D74" w:rsidRDefault="001E7962">
      <w:pPr>
        <w:pStyle w:val="pkt"/>
        <w:pBdr>
          <w:bottom w:val="double" w:sz="4" w:space="1" w:color="000000"/>
        </w:pBdr>
        <w:shd w:val="clear" w:color="auto" w:fill="DAEEF3"/>
        <w:spacing w:before="240" w:after="40"/>
        <w:ind w:left="567" w:hanging="567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XVI.</w:t>
      </w:r>
      <w:r>
        <w:rPr>
          <w:rFonts w:ascii="Arial" w:hAnsi="Arial" w:cs="Arial"/>
          <w:b/>
          <w:sz w:val="22"/>
        </w:rPr>
        <w:tab/>
        <w:t>WYMAGANIA DOTYCZĄCE WADIUM</w:t>
      </w:r>
    </w:p>
    <w:p w14:paraId="462C96CE" w14:textId="77777777" w:rsidR="00044D74" w:rsidRDefault="001E7962" w:rsidP="001E7962">
      <w:pPr>
        <w:pStyle w:val="Akapitzlist"/>
        <w:numPr>
          <w:ilvl w:val="0"/>
          <w:numId w:val="29"/>
        </w:numPr>
        <w:spacing w:before="240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zobowiązany jest do zabezpieczenia swojej of</w:t>
      </w:r>
      <w:r>
        <w:rPr>
          <w:rFonts w:ascii="Arial" w:hAnsi="Arial" w:cs="Arial"/>
          <w:sz w:val="22"/>
          <w:szCs w:val="22"/>
        </w:rPr>
        <w:t>erty wadium w wysokości:</w:t>
      </w:r>
    </w:p>
    <w:p w14:paraId="37A23F5E" w14:textId="77777777" w:rsidR="00044D74" w:rsidRDefault="001E7962">
      <w:pPr>
        <w:pStyle w:val="Akapitzlist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Część 1: </w:t>
      </w:r>
      <w:r>
        <w:rPr>
          <w:rFonts w:ascii="Arial" w:hAnsi="Arial" w:cs="Arial"/>
          <w:b/>
          <w:sz w:val="22"/>
          <w:szCs w:val="22"/>
        </w:rPr>
        <w:t>30 000,00zł</w:t>
      </w:r>
      <w:r>
        <w:rPr>
          <w:rFonts w:ascii="Arial" w:hAnsi="Arial" w:cs="Arial"/>
          <w:sz w:val="22"/>
          <w:szCs w:val="22"/>
        </w:rPr>
        <w:t xml:space="preserve"> (słownie: trzydzieści tysięcy złotych gr. 00/100);</w:t>
      </w:r>
    </w:p>
    <w:p w14:paraId="6665CD84" w14:textId="77777777" w:rsidR="00044D74" w:rsidRDefault="001E7962">
      <w:pPr>
        <w:pStyle w:val="Akapitzlist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Część 2: </w:t>
      </w:r>
      <w:r>
        <w:rPr>
          <w:rFonts w:ascii="Arial" w:hAnsi="Arial" w:cs="Arial"/>
          <w:b/>
          <w:sz w:val="22"/>
          <w:szCs w:val="22"/>
        </w:rPr>
        <w:t>6 000,00zł</w:t>
      </w:r>
      <w:r>
        <w:rPr>
          <w:rFonts w:ascii="Arial" w:hAnsi="Arial" w:cs="Arial"/>
          <w:sz w:val="22"/>
          <w:szCs w:val="22"/>
        </w:rPr>
        <w:t xml:space="preserve"> (słownie: sześć tysięcy złotych gr.</w:t>
      </w:r>
      <w:r>
        <w:rPr>
          <w:rFonts w:ascii="Arial" w:hAnsi="Arial" w:cs="Arial"/>
          <w:cap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00/100);</w:t>
      </w:r>
    </w:p>
    <w:p w14:paraId="6A8A2F05" w14:textId="77777777" w:rsidR="00044D74" w:rsidRDefault="001E7962">
      <w:pPr>
        <w:pStyle w:val="Akapitzlist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Część 3:   </w:t>
      </w:r>
      <w:r>
        <w:rPr>
          <w:rFonts w:ascii="Arial" w:hAnsi="Arial" w:cs="Arial"/>
          <w:b/>
          <w:bCs/>
          <w:sz w:val="22"/>
          <w:szCs w:val="22"/>
        </w:rPr>
        <w:t>4 000,00zł</w:t>
      </w:r>
      <w:r>
        <w:rPr>
          <w:rFonts w:ascii="Arial" w:hAnsi="Arial" w:cs="Arial"/>
          <w:sz w:val="22"/>
          <w:szCs w:val="22"/>
        </w:rPr>
        <w:t xml:space="preserve"> (słownie: cztery tysiące złotych gr. 00/100);</w:t>
      </w:r>
    </w:p>
    <w:p w14:paraId="523ACC80" w14:textId="3452734B" w:rsidR="00044D74" w:rsidRDefault="001E7962">
      <w:pPr>
        <w:pStyle w:val="Akapitzlist"/>
        <w:ind w:left="284"/>
        <w:jc w:val="both"/>
        <w:rPr>
          <w:rFonts w:ascii="Arial" w:hAnsi="Arial" w:cs="Arial"/>
          <w:sz w:val="22"/>
          <w:szCs w:val="22"/>
        </w:rPr>
      </w:pPr>
      <w:r w:rsidRPr="00243246">
        <w:rPr>
          <w:rFonts w:ascii="Arial" w:hAnsi="Arial" w:cs="Arial"/>
          <w:sz w:val="22"/>
          <w:szCs w:val="22"/>
        </w:rPr>
        <w:t xml:space="preserve">Część 4: </w:t>
      </w:r>
      <w:r w:rsidRPr="00243246">
        <w:rPr>
          <w:rFonts w:ascii="Arial" w:hAnsi="Arial" w:cs="Arial"/>
          <w:b/>
          <w:sz w:val="22"/>
          <w:szCs w:val="22"/>
        </w:rPr>
        <w:t xml:space="preserve">  </w:t>
      </w:r>
      <w:r w:rsidR="00243246" w:rsidRPr="00243246">
        <w:rPr>
          <w:rFonts w:ascii="Arial" w:hAnsi="Arial" w:cs="Arial"/>
          <w:b/>
          <w:sz w:val="22"/>
          <w:szCs w:val="22"/>
        </w:rPr>
        <w:t>1</w:t>
      </w:r>
      <w:r w:rsidRPr="00243246">
        <w:rPr>
          <w:rFonts w:ascii="Arial" w:hAnsi="Arial" w:cs="Arial"/>
          <w:b/>
          <w:sz w:val="22"/>
          <w:szCs w:val="22"/>
        </w:rPr>
        <w:t xml:space="preserve"> 000,00zł </w:t>
      </w:r>
      <w:r w:rsidRPr="00243246">
        <w:rPr>
          <w:rFonts w:ascii="Arial" w:hAnsi="Arial" w:cs="Arial"/>
          <w:sz w:val="22"/>
          <w:szCs w:val="22"/>
        </w:rPr>
        <w:t xml:space="preserve">(słownie: </w:t>
      </w:r>
      <w:r w:rsidR="00243246" w:rsidRPr="00243246">
        <w:rPr>
          <w:rFonts w:ascii="Arial" w:hAnsi="Arial" w:cs="Arial"/>
          <w:sz w:val="22"/>
          <w:szCs w:val="22"/>
        </w:rPr>
        <w:t>jeden</w:t>
      </w:r>
      <w:r w:rsidRPr="00243246">
        <w:rPr>
          <w:rFonts w:ascii="Arial" w:hAnsi="Arial" w:cs="Arial"/>
          <w:sz w:val="22"/>
          <w:szCs w:val="22"/>
        </w:rPr>
        <w:t xml:space="preserve"> tysi</w:t>
      </w:r>
      <w:r w:rsidR="00243246" w:rsidRPr="00243246">
        <w:rPr>
          <w:rFonts w:ascii="Arial" w:hAnsi="Arial" w:cs="Arial"/>
          <w:sz w:val="22"/>
          <w:szCs w:val="22"/>
        </w:rPr>
        <w:t>ąc</w:t>
      </w:r>
      <w:r w:rsidRPr="00243246">
        <w:rPr>
          <w:rFonts w:ascii="Arial" w:hAnsi="Arial" w:cs="Arial"/>
          <w:sz w:val="22"/>
          <w:szCs w:val="22"/>
        </w:rPr>
        <w:t xml:space="preserve"> złotych gr. 00/100).</w:t>
      </w:r>
    </w:p>
    <w:p w14:paraId="34C423BE" w14:textId="77777777" w:rsidR="00044D74" w:rsidRDefault="001E7962" w:rsidP="001E7962">
      <w:pPr>
        <w:pStyle w:val="Akapitzlist"/>
        <w:numPr>
          <w:ilvl w:val="0"/>
          <w:numId w:val="29"/>
        </w:numPr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Wadium wnosi się przed upływem terminu składania ofert i utrzymuje nieprzerwanie do dnia upływu terminu związania ofertą, z wyjątkiem </w:t>
      </w:r>
      <w:r>
        <w:rPr>
          <w:rFonts w:ascii="Arial" w:hAnsi="Arial" w:cs="Arial"/>
          <w:sz w:val="22"/>
          <w:szCs w:val="22"/>
        </w:rPr>
        <w:t>przypadków, o których mowa w art. 98 ust. 1 pkt 2 i 3 oraz ust. 2.</w:t>
      </w:r>
    </w:p>
    <w:p w14:paraId="639BF04F" w14:textId="77777777" w:rsidR="00044D74" w:rsidRDefault="001E7962" w:rsidP="001E7962">
      <w:pPr>
        <w:pStyle w:val="Akapitzlist"/>
        <w:numPr>
          <w:ilvl w:val="0"/>
          <w:numId w:val="29"/>
        </w:numPr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Wadium może być wnoszone według wyboru Wykonawcy w jednej lub kilku następujących formach:</w:t>
      </w:r>
    </w:p>
    <w:p w14:paraId="705F010E" w14:textId="77777777" w:rsidR="00044D74" w:rsidRDefault="001E7962" w:rsidP="001E7962">
      <w:pPr>
        <w:pStyle w:val="Akapitzlist"/>
        <w:numPr>
          <w:ilvl w:val="0"/>
          <w:numId w:val="30"/>
        </w:numPr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>pieniądzu;</w:t>
      </w:r>
    </w:p>
    <w:p w14:paraId="07B867AE" w14:textId="77777777" w:rsidR="00044D74" w:rsidRDefault="001E7962" w:rsidP="001E7962">
      <w:pPr>
        <w:pStyle w:val="Akapitzlist"/>
        <w:numPr>
          <w:ilvl w:val="0"/>
          <w:numId w:val="30"/>
        </w:numPr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lastRenderedPageBreak/>
        <w:t>gwarancjach bankowych;</w:t>
      </w:r>
    </w:p>
    <w:p w14:paraId="486E3FC6" w14:textId="77777777" w:rsidR="00044D74" w:rsidRDefault="001E7962" w:rsidP="001E7962">
      <w:pPr>
        <w:pStyle w:val="Akapitzlist"/>
        <w:numPr>
          <w:ilvl w:val="0"/>
          <w:numId w:val="30"/>
        </w:numPr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>gwarancjach ubezpieczeniowych;</w:t>
      </w:r>
    </w:p>
    <w:p w14:paraId="4891664C" w14:textId="77777777" w:rsidR="00044D74" w:rsidRDefault="001E7962" w:rsidP="001E7962">
      <w:pPr>
        <w:pStyle w:val="Akapitzlist"/>
        <w:numPr>
          <w:ilvl w:val="0"/>
          <w:numId w:val="30"/>
        </w:numPr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>poręczeniach udzielanych przez po</w:t>
      </w:r>
      <w:r>
        <w:rPr>
          <w:rFonts w:ascii="Arial" w:hAnsi="Arial" w:cs="Arial"/>
          <w:sz w:val="22"/>
        </w:rPr>
        <w:t>dmioty, o których mowa w art. 6b ust. 5 pkt 2 ustawy z dnia 9 listopada 2000 r. o utworzeniu Polskiej Agencji Rozwoju Przedsiębiorczości (Dz. U. z 2020 r. poz. 299).</w:t>
      </w:r>
    </w:p>
    <w:p w14:paraId="0D0E4382" w14:textId="77777777" w:rsidR="00044D74" w:rsidRDefault="001E7962" w:rsidP="001E7962">
      <w:pPr>
        <w:pStyle w:val="Akapitzlist"/>
        <w:numPr>
          <w:ilvl w:val="0"/>
          <w:numId w:val="29"/>
        </w:numPr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Wadium w formie pieniądza należy wnieść przelewem na rachunek bankowy w Banku Spółdzielczy</w:t>
      </w:r>
      <w:r>
        <w:rPr>
          <w:rFonts w:ascii="Arial" w:hAnsi="Arial" w:cs="Arial"/>
          <w:sz w:val="22"/>
          <w:szCs w:val="22"/>
        </w:rPr>
        <w:t xml:space="preserve">m w Lubyczy Królewskiej Oddział Ulhówek nr konta: 12 9617 1015 1500 0013 2000 0058 z dopiskiem "Wadium - </w:t>
      </w:r>
      <w:r>
        <w:rPr>
          <w:rFonts w:ascii="Arial" w:hAnsi="Arial" w:cs="Arial"/>
          <w:i/>
          <w:sz w:val="22"/>
          <w:szCs w:val="22"/>
        </w:rPr>
        <w:t xml:space="preserve">nr postępowania  </w:t>
      </w:r>
      <w:r>
        <w:rPr>
          <w:rFonts w:ascii="Arial" w:hAnsi="Arial" w:cs="Arial"/>
          <w:b/>
          <w:sz w:val="22"/>
          <w:szCs w:val="22"/>
        </w:rPr>
        <w:t>BGK.271.1.2021</w:t>
      </w:r>
      <w:r>
        <w:rPr>
          <w:rFonts w:ascii="Arial" w:hAnsi="Arial" w:cs="Arial"/>
          <w:i/>
          <w:iCs/>
          <w:caps/>
          <w:sz w:val="22"/>
          <w:szCs w:val="22"/>
        </w:rPr>
        <w:t xml:space="preserve">– </w:t>
      </w:r>
      <w:r>
        <w:rPr>
          <w:rFonts w:ascii="Arial" w:hAnsi="Arial" w:cs="Arial"/>
          <w:i/>
          <w:iCs/>
          <w:sz w:val="22"/>
          <w:szCs w:val="22"/>
        </w:rPr>
        <w:t>nr części … (na którą wykonawca składa ofertę)</w:t>
      </w:r>
      <w:r>
        <w:rPr>
          <w:rFonts w:ascii="Arial" w:hAnsi="Arial" w:cs="Arial"/>
          <w:i/>
          <w:iCs/>
          <w:caps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>.</w:t>
      </w:r>
    </w:p>
    <w:p w14:paraId="77409A28" w14:textId="77777777" w:rsidR="00044D74" w:rsidRDefault="001E7962">
      <w:pPr>
        <w:pStyle w:val="Akapitzlist"/>
        <w:ind w:left="284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UWAGA!!! Za termin wniesienia wadium w formie pieniężnej zostanie prz</w:t>
      </w:r>
      <w:r>
        <w:rPr>
          <w:rFonts w:ascii="Arial" w:hAnsi="Arial" w:cs="Arial"/>
          <w:b/>
          <w:bCs/>
          <w:sz w:val="22"/>
          <w:szCs w:val="22"/>
        </w:rPr>
        <w:t>yjęty termin uznania rachunku Zamawiającego.</w:t>
      </w:r>
    </w:p>
    <w:p w14:paraId="0466D8C3" w14:textId="77777777" w:rsidR="00044D74" w:rsidRDefault="001E7962" w:rsidP="001E7962">
      <w:pPr>
        <w:pStyle w:val="Akapitzlist"/>
        <w:numPr>
          <w:ilvl w:val="0"/>
          <w:numId w:val="29"/>
        </w:numPr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wniesienia wadium w formie:</w:t>
      </w:r>
    </w:p>
    <w:p w14:paraId="7896576D" w14:textId="77777777" w:rsidR="00044D74" w:rsidRDefault="001E7962" w:rsidP="001E7962">
      <w:pPr>
        <w:pStyle w:val="Akapitzlist"/>
        <w:numPr>
          <w:ilvl w:val="0"/>
          <w:numId w:val="31"/>
        </w:numPr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>pieniężnej - zaleca się, by dowód dokonania przelewu został dołączony do oferty;</w:t>
      </w:r>
    </w:p>
    <w:p w14:paraId="3AA4DF58" w14:textId="77777777" w:rsidR="00044D74" w:rsidRDefault="001E7962" w:rsidP="001E7962">
      <w:pPr>
        <w:pStyle w:val="Akapitzlist"/>
        <w:numPr>
          <w:ilvl w:val="0"/>
          <w:numId w:val="31"/>
        </w:numPr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>poręczeń lub gwarancji - wymaga się, by oryginał dokumentu w postaci elektronicznej został</w:t>
      </w:r>
      <w:r>
        <w:rPr>
          <w:rFonts w:ascii="Arial" w:hAnsi="Arial" w:cs="Arial"/>
          <w:sz w:val="22"/>
        </w:rPr>
        <w:t xml:space="preserve"> złożony wraz z ofertą.</w:t>
      </w:r>
    </w:p>
    <w:p w14:paraId="6218F86D" w14:textId="77777777" w:rsidR="00044D74" w:rsidRDefault="001E7962" w:rsidP="001E7962">
      <w:pPr>
        <w:pStyle w:val="Akapitzlist"/>
        <w:numPr>
          <w:ilvl w:val="0"/>
          <w:numId w:val="29"/>
        </w:numPr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Oferta wykonawcy, który nie wniesie wadium </w:t>
      </w:r>
      <w:r>
        <w:rPr>
          <w:rFonts w:ascii="Arial" w:hAnsi="Arial" w:cs="Arial"/>
          <w:bCs/>
          <w:sz w:val="22"/>
          <w:szCs w:val="22"/>
        </w:rPr>
        <w:t>lub wniesie w sposób nieprawidłowy</w:t>
      </w:r>
      <w:r>
        <w:rPr>
          <w:rFonts w:ascii="Arial" w:hAnsi="Arial" w:cs="Arial"/>
          <w:sz w:val="22"/>
          <w:szCs w:val="22"/>
        </w:rPr>
        <w:t xml:space="preserve"> lub nie utrzyma wadium nieprzerwanie do upływu terminu związania ofertą lub złoży wniosek o zwrot wadium w przypadku, o którym mowa w art. 98 ust. 2 pkt 3</w:t>
      </w:r>
      <w:r>
        <w:rPr>
          <w:rFonts w:ascii="Arial" w:hAnsi="Arial" w:cs="Arial"/>
          <w:sz w:val="22"/>
          <w:szCs w:val="22"/>
        </w:rPr>
        <w:t xml:space="preserve"> ustawy Pzp zostanie odrzucona.</w:t>
      </w:r>
    </w:p>
    <w:p w14:paraId="72FF560B" w14:textId="77777777" w:rsidR="00044D74" w:rsidRDefault="001E7962" w:rsidP="001E7962">
      <w:pPr>
        <w:pStyle w:val="Akapitzlist"/>
        <w:numPr>
          <w:ilvl w:val="0"/>
          <w:numId w:val="29"/>
        </w:numPr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Zasady zwrotu oraz okoliczności zatrzymania wadium określa ustawa Pzp.</w:t>
      </w:r>
    </w:p>
    <w:p w14:paraId="4894EC24" w14:textId="77777777" w:rsidR="00044D74" w:rsidRDefault="001E7962">
      <w:pPr>
        <w:pStyle w:val="pkt"/>
        <w:pBdr>
          <w:bottom w:val="double" w:sz="4" w:space="1" w:color="000000"/>
        </w:pBdr>
        <w:shd w:val="clear" w:color="auto" w:fill="DAEEF3"/>
        <w:spacing w:before="240" w:after="40"/>
        <w:ind w:left="567" w:hanging="567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XVII.</w:t>
      </w:r>
      <w:r>
        <w:rPr>
          <w:rFonts w:ascii="Arial" w:hAnsi="Arial" w:cs="Arial"/>
          <w:b/>
          <w:sz w:val="22"/>
        </w:rPr>
        <w:tab/>
        <w:t>TERMIN ZWIĄZANIA OFERTĄ</w:t>
      </w:r>
    </w:p>
    <w:p w14:paraId="1433FC92" w14:textId="3088EAD0" w:rsidR="00044D74" w:rsidRDefault="001E7962" w:rsidP="001E7962">
      <w:pPr>
        <w:pStyle w:val="Akapitzlist"/>
        <w:numPr>
          <w:ilvl w:val="0"/>
          <w:numId w:val="32"/>
        </w:numPr>
        <w:spacing w:before="240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będzie związany ofertą od dnia upływu terminu składania ofert, przy czym pierwszym dniem terminu związania ofertą jest dzień, w którym upływa termin składania ofert, przez okres </w:t>
      </w:r>
      <w:r>
        <w:rPr>
          <w:rFonts w:ascii="Arial" w:hAnsi="Arial" w:cs="Arial"/>
          <w:b/>
          <w:sz w:val="22"/>
          <w:szCs w:val="22"/>
        </w:rPr>
        <w:t>90</w:t>
      </w:r>
      <w:r>
        <w:rPr>
          <w:rStyle w:val="FootnoteCharacters"/>
          <w:rFonts w:ascii="Arial" w:hAnsi="Arial" w:cs="Arial"/>
          <w:b/>
          <w:sz w:val="22"/>
          <w:szCs w:val="22"/>
        </w:rPr>
        <w:t xml:space="preserve"> </w:t>
      </w:r>
      <w: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dni, tj. do dnia </w:t>
      </w:r>
      <w:r w:rsidR="00C1786F">
        <w:rPr>
          <w:rFonts w:ascii="Arial" w:hAnsi="Arial" w:cs="Arial"/>
          <w:b/>
          <w:bCs/>
          <w:caps/>
          <w:sz w:val="22"/>
          <w:szCs w:val="22"/>
        </w:rPr>
        <w:t xml:space="preserve">13 </w:t>
      </w:r>
      <w:r w:rsidR="00C1786F">
        <w:rPr>
          <w:rFonts w:ascii="Arial" w:hAnsi="Arial" w:cs="Arial"/>
          <w:b/>
          <w:bCs/>
          <w:sz w:val="22"/>
          <w:szCs w:val="22"/>
        </w:rPr>
        <w:t xml:space="preserve">października </w:t>
      </w:r>
      <w:r>
        <w:rPr>
          <w:rFonts w:ascii="Arial" w:hAnsi="Arial" w:cs="Arial"/>
          <w:b/>
          <w:bCs/>
          <w:caps/>
          <w:sz w:val="22"/>
          <w:szCs w:val="22"/>
        </w:rPr>
        <w:t>2021</w:t>
      </w:r>
      <w:r>
        <w:rPr>
          <w:rFonts w:ascii="Arial" w:hAnsi="Arial" w:cs="Arial"/>
          <w:b/>
          <w:bCs/>
          <w:sz w:val="22"/>
          <w:szCs w:val="22"/>
        </w:rPr>
        <w:t xml:space="preserve"> r.</w:t>
      </w:r>
    </w:p>
    <w:p w14:paraId="296D1833" w14:textId="77777777" w:rsidR="00044D74" w:rsidRDefault="001E7962" w:rsidP="001E7962">
      <w:pPr>
        <w:pStyle w:val="Akapitzlist"/>
        <w:numPr>
          <w:ilvl w:val="0"/>
          <w:numId w:val="32"/>
        </w:num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gdy wybór najkorzystniejszej oferty nie nastąpi przed upływem </w:t>
      </w:r>
      <w:r>
        <w:rPr>
          <w:rStyle w:val="Wyrnienie"/>
          <w:rFonts w:ascii="Arial" w:hAnsi="Arial" w:cs="Arial"/>
          <w:i w:val="0"/>
          <w:sz w:val="22"/>
          <w:szCs w:val="22"/>
        </w:rPr>
        <w:t>terminu związania</w:t>
      </w:r>
      <w:r>
        <w:rPr>
          <w:rFonts w:ascii="Arial" w:hAnsi="Arial" w:cs="Arial"/>
          <w:sz w:val="22"/>
          <w:szCs w:val="22"/>
        </w:rPr>
        <w:t xml:space="preserve"> ofertą, o którym mowa w pkt 1, Zamawiający przed upływem </w:t>
      </w:r>
      <w:r>
        <w:rPr>
          <w:rStyle w:val="Wyrnienie"/>
          <w:rFonts w:ascii="Arial" w:hAnsi="Arial" w:cs="Arial"/>
          <w:i w:val="0"/>
          <w:sz w:val="22"/>
          <w:szCs w:val="22"/>
        </w:rPr>
        <w:t>terminu związania</w:t>
      </w:r>
      <w:r>
        <w:rPr>
          <w:rFonts w:ascii="Arial" w:hAnsi="Arial" w:cs="Arial"/>
          <w:sz w:val="22"/>
          <w:szCs w:val="22"/>
        </w:rPr>
        <w:t xml:space="preserve"> ofertą, zwróci się jednokrotnie do Wykonawców o wyrażenie zgody na przedłużenie tego term</w:t>
      </w:r>
      <w:r>
        <w:rPr>
          <w:rFonts w:ascii="Arial" w:hAnsi="Arial" w:cs="Arial"/>
          <w:sz w:val="22"/>
          <w:szCs w:val="22"/>
        </w:rPr>
        <w:t>inu o wskazywany przez niego okres, nie dłuższy niż 60 dni.</w:t>
      </w:r>
    </w:p>
    <w:p w14:paraId="594627FB" w14:textId="77777777" w:rsidR="00044D74" w:rsidRDefault="001E7962" w:rsidP="001E7962">
      <w:pPr>
        <w:pStyle w:val="Akapitzlist"/>
        <w:numPr>
          <w:ilvl w:val="0"/>
          <w:numId w:val="32"/>
        </w:num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Przedłużenie </w:t>
      </w:r>
      <w:r>
        <w:rPr>
          <w:rStyle w:val="Wyrnienie"/>
          <w:rFonts w:ascii="Arial" w:hAnsi="Arial" w:cs="Arial"/>
          <w:i w:val="0"/>
          <w:sz w:val="22"/>
          <w:szCs w:val="22"/>
        </w:rPr>
        <w:t>terminu</w:t>
      </w:r>
      <w:r>
        <w:rPr>
          <w:rStyle w:val="Wyrnienie"/>
          <w:rFonts w:ascii="Arial" w:hAnsi="Arial" w:cs="Arial"/>
          <w:sz w:val="22"/>
          <w:szCs w:val="22"/>
        </w:rPr>
        <w:t xml:space="preserve"> </w:t>
      </w:r>
      <w:r>
        <w:rPr>
          <w:rStyle w:val="Wyrnienie"/>
          <w:rFonts w:ascii="Arial" w:hAnsi="Arial" w:cs="Arial"/>
          <w:i w:val="0"/>
          <w:sz w:val="22"/>
          <w:szCs w:val="22"/>
        </w:rPr>
        <w:t>związania</w:t>
      </w:r>
      <w:r>
        <w:rPr>
          <w:rFonts w:ascii="Arial" w:hAnsi="Arial" w:cs="Arial"/>
          <w:sz w:val="22"/>
          <w:szCs w:val="22"/>
        </w:rPr>
        <w:t xml:space="preserve"> ofertą, o którym mowa w ust. 2, wymaga złożenia przez Wykonawcę pisemnego oświadczenia o wyrażeniu zgody na przedłużenie </w:t>
      </w:r>
      <w:r>
        <w:rPr>
          <w:rStyle w:val="Wyrnienie"/>
          <w:rFonts w:ascii="Arial" w:hAnsi="Arial" w:cs="Arial"/>
          <w:i w:val="0"/>
          <w:sz w:val="22"/>
          <w:szCs w:val="22"/>
        </w:rPr>
        <w:t>terminu związania</w:t>
      </w:r>
      <w:r>
        <w:rPr>
          <w:rFonts w:ascii="Arial" w:hAnsi="Arial" w:cs="Arial"/>
          <w:sz w:val="22"/>
          <w:szCs w:val="22"/>
        </w:rPr>
        <w:t xml:space="preserve"> ofertą.</w:t>
      </w:r>
    </w:p>
    <w:p w14:paraId="73789EA6" w14:textId="77777777" w:rsidR="00044D74" w:rsidRDefault="001E7962" w:rsidP="001E7962">
      <w:pPr>
        <w:pStyle w:val="Akapitzlist"/>
        <w:numPr>
          <w:ilvl w:val="0"/>
          <w:numId w:val="32"/>
        </w:num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gdy Za</w:t>
      </w:r>
      <w:r>
        <w:rPr>
          <w:rFonts w:ascii="Arial" w:hAnsi="Arial" w:cs="Arial"/>
          <w:sz w:val="22"/>
          <w:szCs w:val="22"/>
        </w:rPr>
        <w:t xml:space="preserve">mawiający żąda wniesienia wadium, przedłużenie </w:t>
      </w:r>
      <w:r>
        <w:rPr>
          <w:rStyle w:val="Wyrnienie"/>
          <w:rFonts w:ascii="Arial" w:hAnsi="Arial" w:cs="Arial"/>
          <w:i w:val="0"/>
          <w:sz w:val="22"/>
          <w:szCs w:val="22"/>
        </w:rPr>
        <w:t>terminu związania</w:t>
      </w:r>
      <w:r>
        <w:rPr>
          <w:rFonts w:ascii="Arial" w:hAnsi="Arial" w:cs="Arial"/>
          <w:sz w:val="22"/>
          <w:szCs w:val="22"/>
        </w:rPr>
        <w:t xml:space="preserve"> ofertą, o którym mowa w ust. 2, następuje wraz z przedłużeniem okresu ważności wadium albo, jeżeli nie jest to możliwe, z wniesieniem nowego wadium na przedłużony okres związania ofertą.</w:t>
      </w:r>
    </w:p>
    <w:p w14:paraId="756B37AB" w14:textId="77777777" w:rsidR="00044D74" w:rsidRDefault="001E7962">
      <w:pPr>
        <w:pStyle w:val="pkt"/>
        <w:pBdr>
          <w:bottom w:val="double" w:sz="4" w:space="1" w:color="000000"/>
        </w:pBdr>
        <w:shd w:val="clear" w:color="auto" w:fill="DAEEF3"/>
        <w:spacing w:before="240" w:after="40"/>
        <w:ind w:left="567" w:hanging="567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XVII</w:t>
      </w:r>
      <w:r>
        <w:rPr>
          <w:rFonts w:ascii="Arial" w:hAnsi="Arial" w:cs="Arial"/>
          <w:b/>
          <w:sz w:val="22"/>
        </w:rPr>
        <w:t>I.</w:t>
      </w:r>
      <w:r>
        <w:rPr>
          <w:rFonts w:ascii="Arial" w:hAnsi="Arial" w:cs="Arial"/>
          <w:b/>
          <w:sz w:val="22"/>
        </w:rPr>
        <w:tab/>
        <w:t>MIEJSCE I TERMIN SKŁADANIA I OTWARCIA OFERT</w:t>
      </w:r>
    </w:p>
    <w:p w14:paraId="2A30B6B7" w14:textId="70C5B7F4" w:rsidR="00C1786F" w:rsidRPr="00C1786F" w:rsidRDefault="00C1786F" w:rsidP="001E7962">
      <w:pPr>
        <w:numPr>
          <w:ilvl w:val="0"/>
          <w:numId w:val="65"/>
        </w:numPr>
        <w:suppressAutoHyphens w:val="0"/>
        <w:spacing w:before="240"/>
        <w:ind w:left="426" w:hanging="284"/>
        <w:contextualSpacing/>
        <w:jc w:val="both"/>
        <w:rPr>
          <w:rFonts w:ascii="Arial" w:eastAsia="Calibri" w:hAnsi="Arial" w:cs="Arial"/>
          <w:b/>
          <w:bCs/>
          <w:sz w:val="22"/>
          <w:szCs w:val="22"/>
          <w:u w:val="single"/>
          <w:lang w:eastAsia="en-US"/>
        </w:rPr>
      </w:pPr>
      <w:r w:rsidRPr="00C1786F">
        <w:rPr>
          <w:rFonts w:ascii="Arial" w:eastAsia="Calibri" w:hAnsi="Arial" w:cs="Arial"/>
          <w:sz w:val="22"/>
          <w:szCs w:val="22"/>
          <w:lang w:eastAsia="en-US"/>
        </w:rPr>
        <w:t xml:space="preserve">Wykonawca składa ofertę za pośrednictwem „Formularza do złożenia, zmiany, wycofania oferty lub wniosku” dostępnego na ePUAP i udostępnionego również na miniPortalu </w:t>
      </w:r>
      <w:r w:rsidRPr="00C1786F">
        <w:rPr>
          <w:rFonts w:ascii="Arial" w:eastAsia="Calibri" w:hAnsi="Arial" w:cs="Arial"/>
          <w:b/>
          <w:bCs/>
          <w:sz w:val="22"/>
          <w:szCs w:val="22"/>
          <w:u w:val="single"/>
          <w:lang w:eastAsia="en-US"/>
        </w:rPr>
        <w:t xml:space="preserve">do dnia </w:t>
      </w:r>
      <w:r>
        <w:rPr>
          <w:rFonts w:ascii="Arial" w:eastAsia="Calibri" w:hAnsi="Arial" w:cs="Arial"/>
          <w:b/>
          <w:bCs/>
          <w:sz w:val="22"/>
          <w:szCs w:val="22"/>
          <w:u w:val="single"/>
          <w:lang w:eastAsia="en-US"/>
        </w:rPr>
        <w:t>16 lipca</w:t>
      </w:r>
      <w:r w:rsidRPr="00C1786F">
        <w:rPr>
          <w:rFonts w:ascii="Arial" w:eastAsia="Calibri" w:hAnsi="Arial" w:cs="Arial"/>
          <w:b/>
          <w:bCs/>
          <w:sz w:val="22"/>
          <w:szCs w:val="22"/>
          <w:u w:val="single"/>
          <w:lang w:eastAsia="en-US"/>
        </w:rPr>
        <w:t xml:space="preserve"> 2021 r. godz. 10:00.</w:t>
      </w:r>
    </w:p>
    <w:p w14:paraId="29DE46E0" w14:textId="77777777" w:rsidR="00C1786F" w:rsidRPr="00C1786F" w:rsidRDefault="00C1786F" w:rsidP="001E7962">
      <w:pPr>
        <w:numPr>
          <w:ilvl w:val="0"/>
          <w:numId w:val="65"/>
        </w:numPr>
        <w:suppressAutoHyphens w:val="0"/>
        <w:spacing w:before="240"/>
        <w:ind w:left="426" w:hanging="284"/>
        <w:contextualSpacing/>
        <w:jc w:val="both"/>
        <w:rPr>
          <w:rFonts w:ascii="Arial" w:eastAsia="Calibri" w:hAnsi="Arial" w:cs="Arial"/>
          <w:b/>
          <w:bCs/>
          <w:sz w:val="22"/>
          <w:szCs w:val="22"/>
          <w:u w:val="single"/>
          <w:lang w:eastAsia="en-US"/>
        </w:rPr>
      </w:pPr>
      <w:r w:rsidRPr="00C1786F">
        <w:rPr>
          <w:rFonts w:ascii="Arial" w:eastAsia="Calibri" w:hAnsi="Arial" w:cs="Arial"/>
          <w:sz w:val="22"/>
          <w:szCs w:val="22"/>
          <w:lang w:eastAsia="en-US"/>
        </w:rPr>
        <w:t>Ofertę składa się, pod rygorem nieważności, w formie elektronicznej opatrzoną kwalifikowanym podpisem elektronicznym.</w:t>
      </w:r>
    </w:p>
    <w:p w14:paraId="4F51C249" w14:textId="77777777" w:rsidR="00C1786F" w:rsidRPr="00C1786F" w:rsidRDefault="00C1786F" w:rsidP="001E7962">
      <w:pPr>
        <w:numPr>
          <w:ilvl w:val="0"/>
          <w:numId w:val="65"/>
        </w:numPr>
        <w:suppressAutoHyphens w:val="0"/>
        <w:spacing w:before="240"/>
        <w:ind w:left="426" w:hanging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786F">
        <w:rPr>
          <w:rFonts w:ascii="Arial" w:eastAsia="Calibri" w:hAnsi="Arial" w:cs="Arial"/>
          <w:sz w:val="22"/>
          <w:szCs w:val="22"/>
          <w:lang w:eastAsia="en-US"/>
        </w:rPr>
        <w:t>Zamawiający zaleca przed podpisaniem oferty, zapisanie formularza ofertowego w formacie .pdf.</w:t>
      </w:r>
    </w:p>
    <w:p w14:paraId="0E974C3B" w14:textId="77777777" w:rsidR="00C1786F" w:rsidRPr="00C1786F" w:rsidRDefault="00C1786F" w:rsidP="001E7962">
      <w:pPr>
        <w:numPr>
          <w:ilvl w:val="0"/>
          <w:numId w:val="65"/>
        </w:numPr>
        <w:suppressAutoHyphens w:val="0"/>
        <w:spacing w:before="240"/>
        <w:ind w:left="426" w:hanging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786F">
        <w:rPr>
          <w:rFonts w:ascii="Arial" w:eastAsia="Calibri" w:hAnsi="Arial" w:cs="Arial"/>
          <w:sz w:val="22"/>
          <w:szCs w:val="22"/>
          <w:lang w:eastAsia="en-US"/>
        </w:rPr>
        <w:t>Formularz oferty musi być opatrzony przez osobę lub osoby uprawnione do reprezentowania wykonawcy, kwalifikowanym podpisem elektronicznym.</w:t>
      </w:r>
    </w:p>
    <w:p w14:paraId="5D542183" w14:textId="77777777" w:rsidR="00C1786F" w:rsidRPr="00C1786F" w:rsidRDefault="00C1786F" w:rsidP="001E7962">
      <w:pPr>
        <w:numPr>
          <w:ilvl w:val="0"/>
          <w:numId w:val="65"/>
        </w:numPr>
        <w:suppressAutoHyphens w:val="0"/>
        <w:spacing w:before="240"/>
        <w:ind w:left="426" w:hanging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786F">
        <w:rPr>
          <w:rFonts w:ascii="Arial" w:eastAsia="Calibri" w:hAnsi="Arial" w:cs="Arial"/>
          <w:sz w:val="22"/>
          <w:szCs w:val="22"/>
          <w:lang w:eastAsia="en-US"/>
        </w:rPr>
        <w:t>Podpisaną ofertę należy zaszyfrować.</w:t>
      </w:r>
    </w:p>
    <w:p w14:paraId="7F9693A0" w14:textId="77777777" w:rsidR="00C1786F" w:rsidRPr="00C1786F" w:rsidRDefault="00C1786F" w:rsidP="001E7962">
      <w:pPr>
        <w:numPr>
          <w:ilvl w:val="0"/>
          <w:numId w:val="65"/>
        </w:numPr>
        <w:suppressAutoHyphens w:val="0"/>
        <w:spacing w:before="240"/>
        <w:ind w:left="426" w:hanging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786F">
        <w:rPr>
          <w:rFonts w:ascii="Arial" w:eastAsia="Calibri" w:hAnsi="Arial" w:cs="Arial"/>
          <w:sz w:val="22"/>
          <w:szCs w:val="22"/>
          <w:lang w:eastAsia="en-US"/>
        </w:rPr>
        <w:lastRenderedPageBreak/>
        <w:t>Funkcjonalność do zaszyfrowania oferty przez Wykonawcę jest dostępna dla Wykonawców w miniPortalu, w szczegółach danego postępowania.</w:t>
      </w:r>
    </w:p>
    <w:p w14:paraId="4EAA56B0" w14:textId="77777777" w:rsidR="00C1786F" w:rsidRPr="00C1786F" w:rsidRDefault="00C1786F" w:rsidP="001E7962">
      <w:pPr>
        <w:numPr>
          <w:ilvl w:val="0"/>
          <w:numId w:val="65"/>
        </w:numPr>
        <w:suppressAutoHyphens w:val="0"/>
        <w:spacing w:before="240"/>
        <w:ind w:left="426" w:hanging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786F">
        <w:rPr>
          <w:rFonts w:ascii="Arial" w:eastAsia="Calibri" w:hAnsi="Arial" w:cs="Arial"/>
          <w:sz w:val="22"/>
          <w:szCs w:val="22"/>
          <w:lang w:eastAsia="en-US"/>
        </w:rPr>
        <w:t>Wykonawca składa zaszyfrowaną ofertę za pośrednictwem „Formularza do złożenia, zmiany, wycofania oferty lub wniosku” dostępnego na ePuap i udostępnionego również na miniPortalu.</w:t>
      </w:r>
    </w:p>
    <w:p w14:paraId="77CC77A0" w14:textId="77777777" w:rsidR="00C1786F" w:rsidRPr="00C1786F" w:rsidRDefault="00C1786F" w:rsidP="001E7962">
      <w:pPr>
        <w:numPr>
          <w:ilvl w:val="0"/>
          <w:numId w:val="65"/>
        </w:numPr>
        <w:suppressAutoHyphens w:val="0"/>
        <w:spacing w:before="240"/>
        <w:ind w:left="426" w:hanging="284"/>
        <w:contextualSpacing/>
        <w:jc w:val="both"/>
        <w:rPr>
          <w:rFonts w:ascii="Arial" w:eastAsia="Calibri" w:hAnsi="Arial" w:cs="Arial"/>
          <w:b/>
          <w:bCs/>
          <w:sz w:val="22"/>
          <w:szCs w:val="22"/>
          <w:u w:val="single"/>
          <w:lang w:eastAsia="en-US"/>
        </w:rPr>
      </w:pPr>
      <w:r w:rsidRPr="00C1786F">
        <w:rPr>
          <w:rFonts w:ascii="Arial" w:eastAsia="Calibri" w:hAnsi="Arial" w:cs="Arial"/>
          <w:sz w:val="22"/>
          <w:szCs w:val="22"/>
          <w:lang w:eastAsia="en-US"/>
        </w:rPr>
        <w:t xml:space="preserve">Sposób złożenia oferty, w tym zaszyfrowania oferty opisany został w „Instrukcji użytkownika”, dostępnej na stronie: </w:t>
      </w:r>
      <w:hyperlink r:id="rId28" w:history="1">
        <w:r w:rsidRPr="00C1786F">
          <w:rPr>
            <w:rFonts w:ascii="Arial" w:eastAsia="Calibri" w:hAnsi="Arial" w:cs="Arial"/>
            <w:color w:val="FF0000"/>
            <w:sz w:val="22"/>
            <w:szCs w:val="22"/>
            <w:u w:val="single" w:color="FF0000"/>
            <w:lang w:eastAsia="en-US"/>
          </w:rPr>
          <w:t>https://miniportal.uzp.gov.pl/</w:t>
        </w:r>
      </w:hyperlink>
      <w:r w:rsidRPr="00C1786F">
        <w:rPr>
          <w:rFonts w:ascii="Arial" w:eastAsia="Calibri" w:hAnsi="Arial" w:cs="Arial"/>
          <w:sz w:val="22"/>
          <w:szCs w:val="22"/>
          <w:lang w:eastAsia="en-US"/>
        </w:rPr>
        <w:t xml:space="preserve"> .</w:t>
      </w:r>
    </w:p>
    <w:p w14:paraId="7A161F38" w14:textId="77777777" w:rsidR="00C1786F" w:rsidRPr="00C1786F" w:rsidRDefault="00C1786F" w:rsidP="001E7962">
      <w:pPr>
        <w:numPr>
          <w:ilvl w:val="0"/>
          <w:numId w:val="65"/>
        </w:numPr>
        <w:suppressAutoHyphens w:val="0"/>
        <w:spacing w:before="240"/>
        <w:ind w:left="426" w:hanging="284"/>
        <w:contextualSpacing/>
        <w:jc w:val="both"/>
        <w:rPr>
          <w:rFonts w:ascii="Arial" w:eastAsia="Calibri" w:hAnsi="Arial" w:cs="Arial"/>
          <w:b/>
          <w:bCs/>
          <w:sz w:val="22"/>
          <w:szCs w:val="22"/>
          <w:u w:val="single"/>
          <w:lang w:eastAsia="en-US"/>
        </w:rPr>
      </w:pPr>
      <w:r w:rsidRPr="00C1786F">
        <w:rPr>
          <w:rFonts w:ascii="Arial" w:eastAsia="Calibri" w:hAnsi="Arial" w:cs="Arial"/>
          <w:sz w:val="22"/>
          <w:szCs w:val="22"/>
          <w:lang w:eastAsia="en-US"/>
        </w:rPr>
        <w:t xml:space="preserve">Jeżeli dokumenty elektroniczne, przekazywane przy użyciu środków komunikacji elektronicznej, zawierają informacje stanowiące tajemnicę przedsiębiorstwa w rozumieniu przepisów ustawy z dnia 16 kwietnia 1993 r. o zwalczaniu nieuczciwej konkurencji (Dz. U. z 2020 r. poz. 1913), wykonawca, w celu utrzymania w poufności tych informacji, przekazuje je w wydzielonym i odpowiednio oznaczonym pliku, wraz z jednoczesnym zaznaczeniem polecenia „Załącznik stanowiący tajemnicę przedsiębiorstwa” a następnie wraz z plikami stanowiącymi jawną część należy ten plik zaszyfrować. </w:t>
      </w:r>
    </w:p>
    <w:p w14:paraId="3DB8AF57" w14:textId="77777777" w:rsidR="00C1786F" w:rsidRPr="00C1786F" w:rsidRDefault="00C1786F" w:rsidP="001E7962">
      <w:pPr>
        <w:numPr>
          <w:ilvl w:val="0"/>
          <w:numId w:val="65"/>
        </w:numPr>
        <w:suppressAutoHyphens w:val="0"/>
        <w:spacing w:before="240"/>
        <w:ind w:left="426" w:hanging="284"/>
        <w:contextualSpacing/>
        <w:jc w:val="both"/>
        <w:rPr>
          <w:rFonts w:ascii="Arial" w:eastAsia="Calibri" w:hAnsi="Arial" w:cs="Arial"/>
          <w:b/>
          <w:bCs/>
          <w:sz w:val="22"/>
          <w:szCs w:val="22"/>
          <w:u w:val="single"/>
          <w:lang w:eastAsia="en-US"/>
        </w:rPr>
      </w:pPr>
      <w:r w:rsidRPr="00C1786F">
        <w:rPr>
          <w:rFonts w:ascii="Arial" w:eastAsia="Calibri" w:hAnsi="Arial" w:cs="Arial"/>
          <w:sz w:val="22"/>
          <w:szCs w:val="22"/>
          <w:lang w:eastAsia="en-US"/>
        </w:rPr>
        <w:t xml:space="preserve">Oferta może być złożona tylko do upływu terminu składania ofert. </w:t>
      </w:r>
    </w:p>
    <w:p w14:paraId="712B6A27" w14:textId="77777777" w:rsidR="00C1786F" w:rsidRPr="00C1786F" w:rsidRDefault="00C1786F" w:rsidP="001E7962">
      <w:pPr>
        <w:numPr>
          <w:ilvl w:val="0"/>
          <w:numId w:val="65"/>
        </w:numPr>
        <w:suppressAutoHyphens w:val="0"/>
        <w:ind w:left="426" w:hanging="284"/>
        <w:contextualSpacing/>
        <w:jc w:val="both"/>
        <w:rPr>
          <w:rFonts w:ascii="Arial" w:eastAsia="Calibri" w:hAnsi="Arial" w:cs="Arial"/>
          <w:b/>
          <w:bCs/>
          <w:sz w:val="22"/>
          <w:szCs w:val="22"/>
          <w:u w:val="single"/>
          <w:lang w:eastAsia="en-US"/>
        </w:rPr>
      </w:pPr>
      <w:r w:rsidRPr="00C1786F">
        <w:rPr>
          <w:rFonts w:ascii="Arial" w:eastAsia="Calibri" w:hAnsi="Arial" w:cs="Arial"/>
          <w:sz w:val="22"/>
          <w:szCs w:val="22"/>
          <w:lang w:eastAsia="en-US"/>
        </w:rPr>
        <w:t>Wykonawca może przed upływem terminu do składania ofert wycofać ofertę za pośrednictwem „Formularza do złożenia, zmiany, wycofania oferty lub wniosku” dostępnego na ePUAP i udostępnionego również na miniPortalu. Sposób wycofania oferty został opisany w „Instrukcji użytkownika” dostępnej na miniPortalu (</w:t>
      </w:r>
      <w:hyperlink r:id="rId29" w:history="1">
        <w:r w:rsidRPr="00C1786F">
          <w:rPr>
            <w:rFonts w:ascii="Arial" w:eastAsia="Calibri" w:hAnsi="Arial" w:cs="Arial"/>
            <w:color w:val="FF0000"/>
            <w:sz w:val="22"/>
            <w:szCs w:val="22"/>
            <w:u w:val="single" w:color="FF0000"/>
            <w:lang w:eastAsia="en-US"/>
          </w:rPr>
          <w:t>https://miniportal.uzp.gov.pl/Instrukcje</w:t>
        </w:r>
      </w:hyperlink>
      <w:r w:rsidRPr="00C1786F">
        <w:rPr>
          <w:rFonts w:ascii="Arial" w:eastAsia="Calibri" w:hAnsi="Arial" w:cs="Arial"/>
          <w:sz w:val="22"/>
          <w:szCs w:val="22"/>
          <w:lang w:eastAsia="en-US"/>
        </w:rPr>
        <w:t xml:space="preserve"> ).</w:t>
      </w:r>
    </w:p>
    <w:p w14:paraId="29945A4C" w14:textId="77777777" w:rsidR="00C1786F" w:rsidRPr="00C1786F" w:rsidRDefault="00C1786F" w:rsidP="001E7962">
      <w:pPr>
        <w:numPr>
          <w:ilvl w:val="0"/>
          <w:numId w:val="65"/>
        </w:numPr>
        <w:suppressAutoHyphens w:val="0"/>
        <w:spacing w:before="240"/>
        <w:ind w:left="426" w:hanging="284"/>
        <w:contextualSpacing/>
        <w:jc w:val="both"/>
        <w:rPr>
          <w:rFonts w:ascii="Arial" w:eastAsia="Calibri" w:hAnsi="Arial" w:cs="Arial"/>
          <w:b/>
          <w:bCs/>
          <w:sz w:val="22"/>
          <w:szCs w:val="22"/>
          <w:u w:val="single"/>
          <w:lang w:eastAsia="en-US"/>
        </w:rPr>
      </w:pPr>
      <w:r w:rsidRPr="00C1786F">
        <w:rPr>
          <w:rFonts w:ascii="Arial" w:eastAsia="Calibri" w:hAnsi="Arial" w:cs="Arial"/>
          <w:sz w:val="22"/>
          <w:szCs w:val="22"/>
          <w:lang w:eastAsia="en-US"/>
        </w:rPr>
        <w:t>Wykonawca po upływie terminu do składania ofert nie może skutecznie dokonać zmiany ani wycofać złożonej oferty.</w:t>
      </w:r>
    </w:p>
    <w:p w14:paraId="3B58E077" w14:textId="6695AFF1" w:rsidR="00C1786F" w:rsidRPr="00C1786F" w:rsidRDefault="00C1786F" w:rsidP="001E7962">
      <w:pPr>
        <w:numPr>
          <w:ilvl w:val="0"/>
          <w:numId w:val="65"/>
        </w:numPr>
        <w:suppressAutoHyphens w:val="0"/>
        <w:spacing w:before="240"/>
        <w:ind w:left="426" w:hanging="284"/>
        <w:contextualSpacing/>
        <w:jc w:val="both"/>
        <w:rPr>
          <w:rFonts w:ascii="Arial" w:eastAsia="Calibri" w:hAnsi="Arial" w:cs="Arial"/>
          <w:b/>
          <w:bCs/>
          <w:sz w:val="22"/>
          <w:szCs w:val="22"/>
          <w:u w:val="single"/>
          <w:lang w:eastAsia="en-US"/>
        </w:rPr>
      </w:pPr>
      <w:r w:rsidRPr="00C1786F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Otwarcie ofert nastąpi w dniu 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16 lipca</w:t>
      </w:r>
      <w:r w:rsidRPr="00C1786F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2021 r., o godzinie 13:00</w:t>
      </w:r>
      <w:r w:rsidRPr="00C1786F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14:paraId="5BA7FA50" w14:textId="77777777" w:rsidR="00C1786F" w:rsidRPr="00C1786F" w:rsidRDefault="00C1786F" w:rsidP="001E7962">
      <w:pPr>
        <w:numPr>
          <w:ilvl w:val="0"/>
          <w:numId w:val="65"/>
        </w:numPr>
        <w:suppressAutoHyphens w:val="0"/>
        <w:spacing w:before="240"/>
        <w:ind w:left="426" w:hanging="284"/>
        <w:contextualSpacing/>
        <w:jc w:val="both"/>
        <w:rPr>
          <w:rFonts w:ascii="Arial" w:eastAsia="Calibri" w:hAnsi="Arial" w:cs="Arial"/>
          <w:b/>
          <w:bCs/>
          <w:sz w:val="22"/>
          <w:szCs w:val="22"/>
          <w:u w:val="single"/>
          <w:lang w:eastAsia="en-US"/>
        </w:rPr>
      </w:pPr>
      <w:r w:rsidRPr="00C1786F">
        <w:rPr>
          <w:rFonts w:ascii="Arial" w:eastAsia="Calibri" w:hAnsi="Arial" w:cs="Arial"/>
          <w:sz w:val="22"/>
          <w:szCs w:val="22"/>
          <w:lang w:eastAsia="en-US"/>
        </w:rPr>
        <w:t>Otwarcie ofert następuje poprzez użycie mechanizmu do odszyfrowania ofert dostępnego po zalogowaniu w zakładce Deszyfrowanie na miniPortalu i następuje poprzez wskazanie pliku do odszyfrowania.</w:t>
      </w:r>
    </w:p>
    <w:p w14:paraId="563ABB08" w14:textId="77777777" w:rsidR="00C1786F" w:rsidRPr="00C1786F" w:rsidRDefault="00C1786F" w:rsidP="001E7962">
      <w:pPr>
        <w:numPr>
          <w:ilvl w:val="0"/>
          <w:numId w:val="65"/>
        </w:numPr>
        <w:suppressAutoHyphens w:val="0"/>
        <w:spacing w:before="240"/>
        <w:ind w:left="426" w:hanging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786F">
        <w:rPr>
          <w:rFonts w:ascii="Arial" w:eastAsia="Calibri" w:hAnsi="Arial" w:cs="Arial"/>
          <w:sz w:val="22"/>
          <w:szCs w:val="22"/>
          <w:lang w:eastAsia="en-US"/>
        </w:rPr>
        <w:t>Najpóźniej przed otwarciem ofert, zamawiający udostępni na stronie internetowej prowadzonego postępowania informację o kwocie, jaką zamierza się przeznaczyć na sfinansowanie zamówienia</w:t>
      </w:r>
    </w:p>
    <w:p w14:paraId="2626184B" w14:textId="77777777" w:rsidR="00C1786F" w:rsidRPr="00C1786F" w:rsidRDefault="00C1786F" w:rsidP="001E7962">
      <w:pPr>
        <w:numPr>
          <w:ilvl w:val="0"/>
          <w:numId w:val="65"/>
        </w:numPr>
        <w:suppressAutoHyphens w:val="0"/>
        <w:spacing w:before="240"/>
        <w:ind w:left="426" w:hanging="284"/>
        <w:contextualSpacing/>
        <w:jc w:val="both"/>
        <w:rPr>
          <w:rFonts w:ascii="Arial" w:eastAsia="Calibri" w:hAnsi="Arial" w:cs="Arial"/>
          <w:b/>
          <w:bCs/>
          <w:sz w:val="22"/>
          <w:szCs w:val="22"/>
          <w:u w:val="single"/>
          <w:lang w:eastAsia="en-US"/>
        </w:rPr>
      </w:pPr>
      <w:r w:rsidRPr="00C1786F">
        <w:rPr>
          <w:rFonts w:ascii="Arial" w:eastAsia="Calibri" w:hAnsi="Arial" w:cs="Arial"/>
          <w:sz w:val="22"/>
          <w:szCs w:val="22"/>
          <w:lang w:eastAsia="en-US"/>
        </w:rPr>
        <w:t xml:space="preserve">Niezwłocznie po otwarciu ofert Zamawiający udostępni na stronie internetowej prowadzonego postępowania informacje o: </w:t>
      </w:r>
    </w:p>
    <w:p w14:paraId="1E7ECECA" w14:textId="77777777" w:rsidR="00C1786F" w:rsidRPr="00C1786F" w:rsidRDefault="00C1786F" w:rsidP="001E7962">
      <w:pPr>
        <w:numPr>
          <w:ilvl w:val="0"/>
          <w:numId w:val="66"/>
        </w:numPr>
        <w:suppressAutoHyphens w:val="0"/>
        <w:spacing w:before="240"/>
        <w:contextualSpacing/>
        <w:jc w:val="both"/>
        <w:rPr>
          <w:rFonts w:ascii="Arial" w:eastAsia="Calibri" w:hAnsi="Arial" w:cs="Arial"/>
          <w:b/>
          <w:bCs/>
          <w:sz w:val="22"/>
          <w:szCs w:val="22"/>
          <w:u w:val="single"/>
          <w:lang w:eastAsia="en-US"/>
        </w:rPr>
      </w:pPr>
      <w:r w:rsidRPr="00C1786F">
        <w:rPr>
          <w:rFonts w:ascii="Arial" w:eastAsia="Calibri" w:hAnsi="Arial" w:cs="Arial"/>
          <w:sz w:val="22"/>
          <w:szCs w:val="22"/>
          <w:lang w:eastAsia="en-US"/>
        </w:rPr>
        <w:t xml:space="preserve">nazwach albo imionach i nazwiskach oraz siedzibach lub miejscach prowadzonej działalności gospodarczej albo miejscach zamieszkania wykonawców, których oferty zostały otwarte; </w:t>
      </w:r>
    </w:p>
    <w:p w14:paraId="01CFD12F" w14:textId="77777777" w:rsidR="00C1786F" w:rsidRPr="00C1786F" w:rsidRDefault="00C1786F" w:rsidP="001E7962">
      <w:pPr>
        <w:numPr>
          <w:ilvl w:val="0"/>
          <w:numId w:val="66"/>
        </w:numPr>
        <w:suppressAutoHyphens w:val="0"/>
        <w:spacing w:before="240"/>
        <w:contextualSpacing/>
        <w:jc w:val="both"/>
        <w:rPr>
          <w:rFonts w:ascii="Arial" w:eastAsia="Calibri" w:hAnsi="Arial" w:cs="Arial"/>
          <w:b/>
          <w:bCs/>
          <w:sz w:val="22"/>
          <w:szCs w:val="22"/>
          <w:u w:val="single"/>
          <w:lang w:eastAsia="en-US"/>
        </w:rPr>
      </w:pPr>
      <w:r w:rsidRPr="00C1786F">
        <w:rPr>
          <w:rFonts w:ascii="Arial" w:eastAsia="Calibri" w:hAnsi="Arial" w:cs="Arial"/>
          <w:sz w:val="22"/>
          <w:szCs w:val="22"/>
          <w:lang w:eastAsia="en-US"/>
        </w:rPr>
        <w:t>cenach lub kosztach zawartych w ofertach.</w:t>
      </w:r>
    </w:p>
    <w:p w14:paraId="65D5B082" w14:textId="77777777" w:rsidR="00044D74" w:rsidRDefault="001E7962">
      <w:pPr>
        <w:pStyle w:val="pkt"/>
        <w:pBdr>
          <w:bottom w:val="double" w:sz="4" w:space="1" w:color="000000"/>
        </w:pBdr>
        <w:shd w:val="clear" w:color="auto" w:fill="DAEEF3"/>
        <w:spacing w:before="240" w:after="40"/>
        <w:ind w:left="852" w:hanging="852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X</w:t>
      </w:r>
      <w:r>
        <w:rPr>
          <w:rFonts w:ascii="Arial" w:hAnsi="Arial" w:cs="Arial"/>
          <w:b/>
          <w:sz w:val="22"/>
        </w:rPr>
        <w:t>IX.</w:t>
      </w:r>
      <w:r>
        <w:rPr>
          <w:rFonts w:ascii="Arial" w:hAnsi="Arial" w:cs="Arial"/>
          <w:b/>
          <w:sz w:val="22"/>
        </w:rPr>
        <w:tab/>
        <w:t>OPIS KRYTERIÓW, KTÓRYMI ZAMAWIAJĄCY BĘDZIE SIĘ KIEROWAŁ PRZY WYBORZE OFERTY, WRAZ Z PODANIEM WAG TYCH KRYTERIÓW I SPOSOBU OCENY OFERT</w:t>
      </w:r>
    </w:p>
    <w:p w14:paraId="51E147B0" w14:textId="77777777" w:rsidR="00044D74" w:rsidRDefault="001E7962" w:rsidP="001E7962">
      <w:pPr>
        <w:pStyle w:val="Akapitzlist"/>
        <w:numPr>
          <w:ilvl w:val="0"/>
          <w:numId w:val="34"/>
        </w:numPr>
        <w:spacing w:before="240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Przy wyborze </w:t>
      </w:r>
      <w:r>
        <w:rPr>
          <w:rFonts w:ascii="Arial" w:hAnsi="Arial" w:cs="Arial"/>
          <w:sz w:val="22"/>
          <w:szCs w:val="22"/>
        </w:rPr>
        <w:t>najkorzystniejszej oferty Zamawiający będzie się kierował następującymi kryteriami oceny ofert, oddzielnie dla każdej części zamówienia:</w:t>
      </w:r>
    </w:p>
    <w:p w14:paraId="4A880A52" w14:textId="77777777" w:rsidR="00044D74" w:rsidRDefault="001E7962" w:rsidP="001E7962">
      <w:pPr>
        <w:numPr>
          <w:ilvl w:val="0"/>
          <w:numId w:val="35"/>
        </w:numPr>
        <w:spacing w:before="24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Cena (C)</w:t>
      </w:r>
      <w:r>
        <w:rPr>
          <w:rFonts w:ascii="Arial" w:hAnsi="Arial" w:cs="Arial"/>
          <w:sz w:val="22"/>
          <w:szCs w:val="22"/>
        </w:rPr>
        <w:t xml:space="preserve"> – waga kryterium </w:t>
      </w:r>
      <w:r>
        <w:rPr>
          <w:rFonts w:ascii="Arial" w:hAnsi="Arial" w:cs="Arial"/>
          <w:caps/>
          <w:sz w:val="22"/>
          <w:szCs w:val="22"/>
        </w:rPr>
        <w:t>60</w:t>
      </w:r>
      <w:r>
        <w:rPr>
          <w:rFonts w:ascii="Arial" w:hAnsi="Arial" w:cs="Arial"/>
          <w:sz w:val="22"/>
          <w:szCs w:val="22"/>
        </w:rPr>
        <w:t>;</w:t>
      </w:r>
    </w:p>
    <w:p w14:paraId="6000CE65" w14:textId="77777777" w:rsidR="00044D74" w:rsidRDefault="001E7962" w:rsidP="001E7962">
      <w:pPr>
        <w:numPr>
          <w:ilvl w:val="0"/>
          <w:numId w:val="35"/>
        </w:numPr>
        <w:spacing w:before="240"/>
        <w:contextualSpacing/>
        <w:jc w:val="both"/>
        <w:rPr>
          <w:rFonts w:ascii="Arial" w:hAnsi="Arial" w:cs="Arial"/>
          <w:sz w:val="22"/>
          <w:szCs w:val="22"/>
        </w:rPr>
      </w:pPr>
      <w:bookmarkStart w:id="12" w:name="_Hlk63191326"/>
      <w:r>
        <w:rPr>
          <w:rFonts w:ascii="Arial" w:hAnsi="Arial" w:cs="Arial"/>
          <w:b/>
          <w:bCs/>
          <w:sz w:val="22"/>
          <w:szCs w:val="22"/>
        </w:rPr>
        <w:t>Okres gwarancji (G)</w:t>
      </w:r>
      <w:r>
        <w:rPr>
          <w:rFonts w:ascii="Arial" w:hAnsi="Arial" w:cs="Arial"/>
          <w:sz w:val="22"/>
          <w:szCs w:val="22"/>
        </w:rPr>
        <w:t xml:space="preserve"> </w:t>
      </w:r>
      <w:bookmarkEnd w:id="12"/>
      <w:r>
        <w:rPr>
          <w:rFonts w:ascii="Arial" w:hAnsi="Arial" w:cs="Arial"/>
          <w:sz w:val="22"/>
          <w:szCs w:val="22"/>
        </w:rPr>
        <w:t xml:space="preserve">– waga kryterium </w:t>
      </w:r>
      <w:r>
        <w:rPr>
          <w:rFonts w:ascii="Arial" w:hAnsi="Arial" w:cs="Arial"/>
          <w:caps/>
          <w:sz w:val="22"/>
          <w:szCs w:val="22"/>
        </w:rPr>
        <w:t>40</w:t>
      </w:r>
      <w:r>
        <w:rPr>
          <w:rFonts w:ascii="Arial" w:hAnsi="Arial" w:cs="Arial"/>
          <w:sz w:val="22"/>
          <w:szCs w:val="22"/>
        </w:rPr>
        <w:t>.</w:t>
      </w:r>
    </w:p>
    <w:p w14:paraId="19FAD408" w14:textId="77777777" w:rsidR="00044D74" w:rsidRDefault="00044D74">
      <w:pPr>
        <w:ind w:left="924"/>
        <w:rPr>
          <w:rFonts w:ascii="Arial" w:hAnsi="Arial" w:cs="Arial"/>
          <w:sz w:val="22"/>
          <w:szCs w:val="22"/>
        </w:rPr>
      </w:pPr>
    </w:p>
    <w:p w14:paraId="46A4FA7E" w14:textId="77777777" w:rsidR="00044D74" w:rsidRDefault="001E7962" w:rsidP="001E7962">
      <w:pPr>
        <w:numPr>
          <w:ilvl w:val="0"/>
          <w:numId w:val="34"/>
        </w:numPr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Każda oferta będzie oceniona w skali 100 pkt, o</w:t>
      </w:r>
      <w:r>
        <w:rPr>
          <w:rFonts w:ascii="Arial" w:hAnsi="Arial" w:cs="Arial"/>
          <w:sz w:val="22"/>
          <w:szCs w:val="22"/>
        </w:rPr>
        <w:t>ddzielnie dla każdej części zamówienia.</w:t>
      </w:r>
    </w:p>
    <w:p w14:paraId="422A8778" w14:textId="77777777" w:rsidR="00044D74" w:rsidRDefault="001E7962" w:rsidP="001E7962">
      <w:pPr>
        <w:numPr>
          <w:ilvl w:val="0"/>
          <w:numId w:val="34"/>
        </w:numPr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Zasady oceny ofert w poszczególnych kryteriach, oddzielnie dla każdej części zamówienia:</w:t>
      </w:r>
    </w:p>
    <w:p w14:paraId="749BDC4F" w14:textId="77777777" w:rsidR="00044D74" w:rsidRDefault="001E7962" w:rsidP="001E7962">
      <w:pPr>
        <w:numPr>
          <w:ilvl w:val="0"/>
          <w:numId w:val="36"/>
        </w:numPr>
        <w:ind w:left="993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Cena (C) – waga</w:t>
      </w:r>
      <w:r>
        <w:rPr>
          <w:rFonts w:ascii="Arial" w:hAnsi="Arial" w:cs="Arial"/>
          <w:b/>
          <w:bCs/>
          <w:caps/>
          <w:sz w:val="22"/>
          <w:szCs w:val="22"/>
        </w:rPr>
        <w:t xml:space="preserve"> 60 </w:t>
      </w:r>
    </w:p>
    <w:p w14:paraId="1A5FBB1D" w14:textId="77777777" w:rsidR="00044D74" w:rsidRDefault="001E7962">
      <w:pPr>
        <w:spacing w:before="240"/>
        <w:ind w:left="212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cena najniższa brutto*</w:t>
      </w:r>
    </w:p>
    <w:p w14:paraId="6599F71D" w14:textId="77777777" w:rsidR="00044D74" w:rsidRDefault="001E7962">
      <w:pPr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 =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trike/>
          <w:sz w:val="22"/>
          <w:szCs w:val="22"/>
        </w:rPr>
        <w:t xml:space="preserve">------------------------------------------------ 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</w:rPr>
        <w:t>x 60</w:t>
      </w:r>
    </w:p>
    <w:p w14:paraId="5EA9FA7C" w14:textId="77777777" w:rsidR="00044D74" w:rsidRDefault="001E7962">
      <w:pPr>
        <w:ind w:left="173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cena oferty ocenianej brutto</w:t>
      </w:r>
    </w:p>
    <w:p w14:paraId="39FB56EA" w14:textId="77777777" w:rsidR="00044D74" w:rsidRDefault="001E7962">
      <w:pPr>
        <w:spacing w:before="240"/>
        <w:ind w:left="372" w:firstLine="70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* spośród wszystkich złożonych ofert niepodlegających odrzuceniu</w:t>
      </w:r>
    </w:p>
    <w:p w14:paraId="7A42301D" w14:textId="77777777" w:rsidR="00044D74" w:rsidRDefault="001E7962" w:rsidP="001E7962">
      <w:pPr>
        <w:numPr>
          <w:ilvl w:val="0"/>
          <w:numId w:val="33"/>
        </w:numPr>
        <w:spacing w:before="240"/>
        <w:ind w:left="1358" w:hanging="42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Podstawą przyznania punktów w kryterium „cena” będzie cena ofertowa brutto podana przez Wykonawcę w Formu</w:t>
      </w:r>
      <w:r>
        <w:rPr>
          <w:rFonts w:ascii="Arial" w:hAnsi="Arial" w:cs="Arial"/>
          <w:sz w:val="22"/>
          <w:szCs w:val="22"/>
        </w:rPr>
        <w:t>larzu Ofertowym.</w:t>
      </w:r>
    </w:p>
    <w:p w14:paraId="583CB1F5" w14:textId="77777777" w:rsidR="00044D74" w:rsidRDefault="001E7962" w:rsidP="001E7962">
      <w:pPr>
        <w:numPr>
          <w:ilvl w:val="0"/>
          <w:numId w:val="33"/>
        </w:numPr>
        <w:ind w:left="1358" w:hanging="42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Cena ofertowa brutto musi uwzględniać wszelkie koszty jakie Wykonawca poniesie w związku z realizacją przedmiotu zamówienia.</w:t>
      </w:r>
    </w:p>
    <w:p w14:paraId="2B83F3B9" w14:textId="77777777" w:rsidR="00044D74" w:rsidRDefault="001E7962" w:rsidP="001E7962">
      <w:pPr>
        <w:numPr>
          <w:ilvl w:val="0"/>
          <w:numId w:val="37"/>
        </w:numPr>
        <w:ind w:left="993"/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Okres gwarancji (G)  – waga </w:t>
      </w:r>
      <w:r>
        <w:rPr>
          <w:rFonts w:ascii="Arial" w:hAnsi="Arial" w:cs="Arial"/>
          <w:b/>
          <w:bCs/>
          <w:caps/>
          <w:sz w:val="22"/>
          <w:szCs w:val="22"/>
        </w:rPr>
        <w:t>40</w:t>
      </w:r>
    </w:p>
    <w:p w14:paraId="0029D362" w14:textId="77777777" w:rsidR="00044D74" w:rsidRDefault="001E7962">
      <w:pPr>
        <w:ind w:left="993"/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Punkty w kryterium „okres gwarancji” przyznawane będą w następujący sposób:</w:t>
      </w:r>
    </w:p>
    <w:p w14:paraId="5F9EFB8A" w14:textId="77777777" w:rsidR="00044D74" w:rsidRDefault="001E7962" w:rsidP="001E7962">
      <w:pPr>
        <w:numPr>
          <w:ilvl w:val="0"/>
          <w:numId w:val="38"/>
        </w:numPr>
        <w:ind w:left="1418"/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okres </w:t>
      </w:r>
      <w:r>
        <w:rPr>
          <w:rFonts w:ascii="Arial" w:hAnsi="Arial" w:cs="Arial"/>
          <w:sz w:val="22"/>
          <w:szCs w:val="22"/>
        </w:rPr>
        <w:t>gwarancji wynoszący 3 lata – 0 pkt,</w:t>
      </w:r>
    </w:p>
    <w:p w14:paraId="7124CC07" w14:textId="77777777" w:rsidR="00044D74" w:rsidRDefault="001E7962" w:rsidP="001E7962">
      <w:pPr>
        <w:numPr>
          <w:ilvl w:val="0"/>
          <w:numId w:val="38"/>
        </w:numPr>
        <w:ind w:left="1418"/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okres gwarancji wynoszący 4 lata –20 pkt,</w:t>
      </w:r>
    </w:p>
    <w:p w14:paraId="2BB40A2D" w14:textId="77777777" w:rsidR="00044D74" w:rsidRDefault="001E7962" w:rsidP="001E7962">
      <w:pPr>
        <w:numPr>
          <w:ilvl w:val="0"/>
          <w:numId w:val="38"/>
        </w:numPr>
        <w:ind w:left="1418"/>
        <w:contextualSpacing/>
        <w:jc w:val="both"/>
        <w:rPr>
          <w:rFonts w:ascii="Arial" w:hAnsi="Arial" w:cs="Arial"/>
          <w:b/>
          <w:sz w:val="22"/>
          <w:szCs w:val="22"/>
        </w:rPr>
      </w:pPr>
      <w:bookmarkStart w:id="13" w:name="_Hlk63250724"/>
      <w:r>
        <w:rPr>
          <w:rFonts w:ascii="Arial" w:hAnsi="Arial" w:cs="Arial"/>
          <w:sz w:val="22"/>
          <w:szCs w:val="22"/>
        </w:rPr>
        <w:t xml:space="preserve">okres gwarancji wynoszący 5 lat </w:t>
      </w:r>
      <w:bookmarkEnd w:id="13"/>
      <w:r>
        <w:rPr>
          <w:rFonts w:ascii="Arial" w:hAnsi="Arial" w:cs="Arial"/>
          <w:sz w:val="22"/>
          <w:szCs w:val="22"/>
        </w:rPr>
        <w:t>– 40 pkt.</w:t>
      </w:r>
    </w:p>
    <w:p w14:paraId="34F72DE6" w14:textId="77777777" w:rsidR="00044D74" w:rsidRDefault="001E7962">
      <w:pPr>
        <w:ind w:left="72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Uwaga!</w:t>
      </w:r>
      <w:r>
        <w:rPr>
          <w:rFonts w:ascii="Arial" w:hAnsi="Arial" w:cs="Arial"/>
          <w:sz w:val="22"/>
          <w:szCs w:val="22"/>
        </w:rPr>
        <w:t xml:space="preserve"> Zamawiający zastrzega, że oferowany okres gwarancji nie może być krótszy niż 3 lata i dłuższy niż 5 lat.</w:t>
      </w:r>
    </w:p>
    <w:p w14:paraId="09A8AA53" w14:textId="77777777" w:rsidR="00044D74" w:rsidRDefault="001E7962">
      <w:pPr>
        <w:ind w:left="72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przypadku, gdy </w:t>
      </w:r>
      <w:r>
        <w:rPr>
          <w:rFonts w:ascii="Arial" w:hAnsi="Arial" w:cs="Arial"/>
          <w:sz w:val="22"/>
          <w:szCs w:val="22"/>
        </w:rPr>
        <w:t>Wykonawca nie poda w formularzu ofertowym oferowanego okresu gwarancji, lub poda okres gwarancji inny niż jeden ze wskazanych powyżej, Zamawiający uzna, że Wykonawca oferuje okres gwarancji wynoszący 3 lata i przyzna ofercie 0 punktów w tym kryterium.</w:t>
      </w:r>
    </w:p>
    <w:p w14:paraId="269AD67F" w14:textId="77777777" w:rsidR="00044D74" w:rsidRDefault="00044D74">
      <w:pPr>
        <w:ind w:left="720"/>
        <w:contextualSpacing/>
        <w:jc w:val="both"/>
        <w:rPr>
          <w:rFonts w:ascii="Arial" w:hAnsi="Arial" w:cs="Arial"/>
          <w:sz w:val="22"/>
          <w:szCs w:val="22"/>
        </w:rPr>
      </w:pPr>
    </w:p>
    <w:p w14:paraId="1D237D49" w14:textId="77777777" w:rsidR="00044D74" w:rsidRDefault="001E7962" w:rsidP="001E7962">
      <w:pPr>
        <w:numPr>
          <w:ilvl w:val="0"/>
          <w:numId w:val="34"/>
        </w:numPr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Liczba punktów przyznana ofercie badanej jest sumą punktów otrzymanych w kryteriach „cena” i „okres gwarancji”, oddzielnie dla każdej części zamówienia.</w:t>
      </w:r>
    </w:p>
    <w:p w14:paraId="758A275E" w14:textId="77777777" w:rsidR="00044D74" w:rsidRDefault="001E7962" w:rsidP="001E7962">
      <w:pPr>
        <w:numPr>
          <w:ilvl w:val="0"/>
          <w:numId w:val="34"/>
        </w:numPr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Punktacja przyznawana ofertom w poszczególnych kryteriach oceny ofert będzie liczona z dokładnością do </w:t>
      </w:r>
      <w:r>
        <w:rPr>
          <w:rFonts w:ascii="Arial" w:hAnsi="Arial" w:cs="Arial"/>
          <w:sz w:val="22"/>
          <w:szCs w:val="22"/>
        </w:rPr>
        <w:t>dwóch miejsc po przecinku, zgodnie z zasadami arytmetyki.</w:t>
      </w:r>
    </w:p>
    <w:p w14:paraId="501536C9" w14:textId="77777777" w:rsidR="00044D74" w:rsidRDefault="001E7962" w:rsidP="001E7962">
      <w:pPr>
        <w:numPr>
          <w:ilvl w:val="0"/>
          <w:numId w:val="34"/>
        </w:numPr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toku badania i oceny ofert Zamawiający może żądać od Wykonawcy wyjaśnień dotyczących treści złożonej oferty, w tym zaoferowanej ceny.</w:t>
      </w:r>
    </w:p>
    <w:p w14:paraId="58E39DC0" w14:textId="77777777" w:rsidR="00044D74" w:rsidRDefault="001E7962" w:rsidP="001E7962">
      <w:pPr>
        <w:numPr>
          <w:ilvl w:val="0"/>
          <w:numId w:val="34"/>
        </w:numPr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wybierze najkorzystniejszą ofertę, tj. z najwyższą</w:t>
      </w:r>
      <w:r>
        <w:rPr>
          <w:rFonts w:ascii="Arial" w:hAnsi="Arial" w:cs="Arial"/>
          <w:sz w:val="22"/>
          <w:szCs w:val="22"/>
        </w:rPr>
        <w:t xml:space="preserve"> liczbą punktów, spośród nieodrzuconych ofert, oddzielnie dla każdej części zamówienia.</w:t>
      </w:r>
    </w:p>
    <w:p w14:paraId="2F27BBB2" w14:textId="77777777" w:rsidR="00044D74" w:rsidRDefault="001E7962">
      <w:pPr>
        <w:shd w:val="clear" w:color="auto" w:fill="DEEAF6" w:themeFill="accent5" w:themeFillTint="33"/>
        <w:spacing w:before="240"/>
        <w:ind w:left="426" w:hanging="426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XX.</w:t>
      </w:r>
      <w:r>
        <w:rPr>
          <w:rFonts w:ascii="Arial" w:hAnsi="Arial" w:cs="Arial"/>
          <w:b/>
          <w:sz w:val="22"/>
        </w:rPr>
        <w:tab/>
        <w:t>INFORMACJE O FORMALNOŚCIACH, JAKIE MUSZĄ ZOSTAĆ DOPEŁNIONE PO WYBORZE OFERTY W CELU ZAWARCIA UMOWY W SPRAWIE ZAMÓWIENIA PUBLICZNEGO</w:t>
      </w:r>
    </w:p>
    <w:p w14:paraId="2258798D" w14:textId="77777777" w:rsidR="00044D74" w:rsidRDefault="001E7962" w:rsidP="001E7962">
      <w:pPr>
        <w:pStyle w:val="Akapitzlist"/>
        <w:numPr>
          <w:ilvl w:val="0"/>
          <w:numId w:val="39"/>
        </w:numPr>
        <w:spacing w:before="240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zawrze umowę w spraw</w:t>
      </w:r>
      <w:r>
        <w:rPr>
          <w:rFonts w:ascii="Arial" w:hAnsi="Arial" w:cs="Arial"/>
          <w:sz w:val="22"/>
          <w:szCs w:val="22"/>
        </w:rPr>
        <w:t xml:space="preserve">ie zamówienia publicznego z Wykonawcą, którego oferta zostanie uznana za najkorzystniejszą, w terminach określonych w art. 264 ustawy Pzp. </w:t>
      </w:r>
    </w:p>
    <w:p w14:paraId="373BE08D" w14:textId="77777777" w:rsidR="00044D74" w:rsidRDefault="001E7962" w:rsidP="001E7962">
      <w:pPr>
        <w:pStyle w:val="Akapitzlist"/>
        <w:numPr>
          <w:ilvl w:val="0"/>
          <w:numId w:val="39"/>
        </w:numPr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będzie zobowiązany do podpisania umowy w miejscu i terminie wskazanym przez Zamawiającego.</w:t>
      </w:r>
    </w:p>
    <w:p w14:paraId="0F226242" w14:textId="77777777" w:rsidR="00044D74" w:rsidRDefault="001E7962" w:rsidP="001E7962">
      <w:pPr>
        <w:pStyle w:val="Akapitzlist"/>
        <w:numPr>
          <w:ilvl w:val="0"/>
          <w:numId w:val="39"/>
        </w:numPr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przed</w:t>
      </w:r>
      <w:r>
        <w:rPr>
          <w:rFonts w:ascii="Arial" w:hAnsi="Arial" w:cs="Arial"/>
          <w:sz w:val="22"/>
          <w:szCs w:val="22"/>
        </w:rPr>
        <w:t xml:space="preserve"> podpisaniem umowy dostarczy Zamawiającemu:</w:t>
      </w:r>
    </w:p>
    <w:p w14:paraId="35203A12" w14:textId="77777777" w:rsidR="00044D74" w:rsidRDefault="001E7962" w:rsidP="001E7962">
      <w:pPr>
        <w:pStyle w:val="Akapitzlist"/>
        <w:numPr>
          <w:ilvl w:val="0"/>
          <w:numId w:val="40"/>
        </w:numPr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informację o osobach wskazanych przez wykonawcę do kierowania pracami, o których mowa w § 4 ust. 1 projektu umowy, stanowiącej załącznik nr 7a, 7b, 7c, 7d do SWZ, wraz z decyzjami nadającymi wymagane uprawnienia </w:t>
      </w:r>
      <w:r>
        <w:rPr>
          <w:rFonts w:ascii="Arial" w:hAnsi="Arial" w:cs="Arial"/>
          <w:sz w:val="22"/>
          <w:szCs w:val="22"/>
        </w:rPr>
        <w:t xml:space="preserve">budowlane odpowiedniej specjalności i zaświadczeniami o przynależności do Okręgowej Izby Budownictwa tj.: </w:t>
      </w:r>
    </w:p>
    <w:p w14:paraId="306091F1" w14:textId="77777777" w:rsidR="00044D74" w:rsidRDefault="001E7962" w:rsidP="001E7962">
      <w:pPr>
        <w:pStyle w:val="Akapitzlist"/>
        <w:numPr>
          <w:ilvl w:val="0"/>
          <w:numId w:val="41"/>
        </w:numPr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osoba posiadająca uprawnienia do kierowania robotami budowlanymi w specjalności instalacyjnej w zakresie sieci, instalacji i urządzeń elektrycznych</w:t>
      </w:r>
      <w:r>
        <w:rPr>
          <w:rFonts w:ascii="Arial" w:hAnsi="Arial" w:cs="Arial"/>
          <w:sz w:val="22"/>
          <w:szCs w:val="22"/>
        </w:rPr>
        <w:t xml:space="preserve"> i elektroenergetycznych (cześć nr 1);</w:t>
      </w:r>
    </w:p>
    <w:p w14:paraId="03CB9662" w14:textId="77777777" w:rsidR="00044D74" w:rsidRDefault="001E7962" w:rsidP="001E7962">
      <w:pPr>
        <w:pStyle w:val="Akapitzlist"/>
        <w:numPr>
          <w:ilvl w:val="0"/>
          <w:numId w:val="41"/>
        </w:numPr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 osoba posiadająca uprawnienia do kierowania robotami budowlanymi w specjalności instalacyjnej w zakresie sieci, instalacji i urządzeń cieplnych, </w:t>
      </w:r>
      <w:r>
        <w:rPr>
          <w:rFonts w:ascii="Arial" w:hAnsi="Arial" w:cs="Arial"/>
          <w:sz w:val="22"/>
          <w:szCs w:val="22"/>
        </w:rPr>
        <w:lastRenderedPageBreak/>
        <w:t>wentylacyjnych, gazowych, wodociągowych i kanalizacyjnych (cześć nr 2,</w:t>
      </w:r>
      <w:r>
        <w:rPr>
          <w:rFonts w:ascii="Arial" w:hAnsi="Arial" w:cs="Arial"/>
          <w:sz w:val="22"/>
          <w:szCs w:val="22"/>
        </w:rPr>
        <w:t xml:space="preserve"> część nr 3, część nr 4);</w:t>
      </w:r>
    </w:p>
    <w:p w14:paraId="3454DA2F" w14:textId="77777777" w:rsidR="00044D74" w:rsidRDefault="001E7962" w:rsidP="001E7962">
      <w:pPr>
        <w:pStyle w:val="Akapitzlist"/>
        <w:numPr>
          <w:ilvl w:val="0"/>
          <w:numId w:val="40"/>
        </w:numPr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dokument potwierdzający posiadanie ubezpieczenia od odpowiedzialności cywilnej w zakresie zgodnym z przedmiotem zamówienia, na kwotę co najmniej odpowiadającą wartości umowy brutto zł;</w:t>
      </w:r>
    </w:p>
    <w:p w14:paraId="364319D6" w14:textId="77777777" w:rsidR="00044D74" w:rsidRDefault="001E7962" w:rsidP="001E7962">
      <w:pPr>
        <w:pStyle w:val="Akapitzlist"/>
        <w:numPr>
          <w:ilvl w:val="0"/>
          <w:numId w:val="40"/>
        </w:numPr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zabezpieczenie należytego wykonania umowy, o </w:t>
      </w:r>
      <w:r>
        <w:rPr>
          <w:rFonts w:ascii="Arial" w:hAnsi="Arial" w:cs="Arial"/>
          <w:sz w:val="22"/>
          <w:szCs w:val="22"/>
        </w:rPr>
        <w:t>którym mowa w rozdziale XXI SWZ.</w:t>
      </w:r>
    </w:p>
    <w:p w14:paraId="4742FBA3" w14:textId="77777777" w:rsidR="00044D74" w:rsidRDefault="001E7962" w:rsidP="001E7962">
      <w:pPr>
        <w:pStyle w:val="Akapitzlist"/>
        <w:numPr>
          <w:ilvl w:val="0"/>
          <w:numId w:val="39"/>
        </w:numPr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wyboru oferty złożonej przez Wykonawców wspólnie ubiegających się o udzielenie zamówienia Zamawiający zastrzega sobie prawo żądania przed zawarciem umowy w sprawie zamówienia publicznego kopii umowy regulującej </w:t>
      </w:r>
      <w:r>
        <w:rPr>
          <w:rFonts w:ascii="Arial" w:hAnsi="Arial" w:cs="Arial"/>
          <w:sz w:val="22"/>
          <w:szCs w:val="22"/>
        </w:rPr>
        <w:t>współpracę tych Wykonawców.</w:t>
      </w:r>
    </w:p>
    <w:p w14:paraId="6FBC6E55" w14:textId="77777777" w:rsidR="00044D74" w:rsidRDefault="001E7962" w:rsidP="001E7962">
      <w:pPr>
        <w:pStyle w:val="Akapitzlist"/>
        <w:numPr>
          <w:ilvl w:val="0"/>
          <w:numId w:val="39"/>
        </w:numPr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Jeżeli wykonawca, którego oferta została wybrana jako najkorzystniejsza, uchyla się od zawarcia umowy w sprawie zamówienia publicznego lub nie wnosi wymaganego zabezpieczenia należytego wykonania umowy, zamawiający może dokonać </w:t>
      </w:r>
      <w:r>
        <w:rPr>
          <w:rFonts w:ascii="Arial" w:hAnsi="Arial" w:cs="Arial"/>
          <w:sz w:val="22"/>
          <w:szCs w:val="22"/>
        </w:rPr>
        <w:t>ponownego badania i oceny ofert spośród ofert pozostałych w postępowaniu wykonawców oraz wybrać najkorzystniejszą ofertę albo unieważnić postępowanie.</w:t>
      </w:r>
    </w:p>
    <w:p w14:paraId="2AE1B614" w14:textId="77777777" w:rsidR="00044D74" w:rsidRDefault="001E7962">
      <w:pPr>
        <w:pStyle w:val="pkt"/>
        <w:pBdr>
          <w:bottom w:val="double" w:sz="4" w:space="1" w:color="000000"/>
        </w:pBdr>
        <w:shd w:val="clear" w:color="auto" w:fill="DAEEF3"/>
        <w:spacing w:before="240" w:after="40"/>
        <w:ind w:hanging="851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XXI. WYMAGANIA DOTYCZĄCE ZABEZPIECZENIA NALEŻYTEGO WYKONANIA UMOWY</w:t>
      </w:r>
    </w:p>
    <w:p w14:paraId="3012F934" w14:textId="77777777" w:rsidR="00044D74" w:rsidRDefault="001E7962" w:rsidP="001E7962">
      <w:pPr>
        <w:pStyle w:val="Akapitzlist"/>
        <w:numPr>
          <w:ilvl w:val="0"/>
          <w:numId w:val="42"/>
        </w:numPr>
        <w:spacing w:before="240"/>
        <w:ind w:left="284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Wykonawca, którego oferta </w:t>
      </w:r>
      <w:r>
        <w:rPr>
          <w:rFonts w:ascii="Arial" w:hAnsi="Arial" w:cs="Arial"/>
          <w:sz w:val="22"/>
          <w:szCs w:val="22"/>
        </w:rPr>
        <w:t>została wybrana zobowiązany jest do wniesienia  zabezpieczenia należytego wykonania umowy w wysokości 5% ceny całkowitej brutto wskazanej w ofercie.</w:t>
      </w:r>
    </w:p>
    <w:p w14:paraId="62EF14DC" w14:textId="77777777" w:rsidR="00044D74" w:rsidRDefault="001E7962" w:rsidP="001E7962">
      <w:pPr>
        <w:pStyle w:val="Akapitzlist"/>
        <w:numPr>
          <w:ilvl w:val="0"/>
          <w:numId w:val="42"/>
        </w:numPr>
        <w:ind w:left="284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Zabezpieczenie  służy  pokryciu  roszczeń  z  tytułu  niewykonania  lub  nienależytego wykonania umowy.</w:t>
      </w:r>
    </w:p>
    <w:p w14:paraId="09001504" w14:textId="77777777" w:rsidR="00044D74" w:rsidRDefault="001E7962" w:rsidP="001E7962">
      <w:pPr>
        <w:pStyle w:val="Akapitzlist"/>
        <w:numPr>
          <w:ilvl w:val="0"/>
          <w:numId w:val="42"/>
        </w:numPr>
        <w:ind w:left="284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Zab</w:t>
      </w:r>
      <w:r>
        <w:rPr>
          <w:rFonts w:ascii="Arial" w:hAnsi="Arial" w:cs="Arial"/>
          <w:sz w:val="22"/>
          <w:szCs w:val="22"/>
        </w:rPr>
        <w:t>ezpieczenie może być wnoszone według  wyboru  Wykonawcy  w  jednej  lub  kilku następujących formach:</w:t>
      </w:r>
    </w:p>
    <w:p w14:paraId="6332ECCE" w14:textId="77777777" w:rsidR="00044D74" w:rsidRDefault="001E7962" w:rsidP="001E7962">
      <w:pPr>
        <w:pStyle w:val="Akapitzlist"/>
        <w:numPr>
          <w:ilvl w:val="0"/>
          <w:numId w:val="43"/>
        </w:numPr>
        <w:ind w:left="567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pieniądzu;</w:t>
      </w:r>
    </w:p>
    <w:p w14:paraId="33B37713" w14:textId="77777777" w:rsidR="00044D74" w:rsidRDefault="001E7962" w:rsidP="001E7962">
      <w:pPr>
        <w:pStyle w:val="Akapitzlist"/>
        <w:numPr>
          <w:ilvl w:val="0"/>
          <w:numId w:val="43"/>
        </w:numPr>
        <w:ind w:left="567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poręczeniach  bankowych  lub  poręczeniach  spółdzielczej  kasy  oszczędnościowo-kredytowej, z tym że zobowiązanie kasy jest zawsze zobowiązani</w:t>
      </w:r>
      <w:r>
        <w:rPr>
          <w:rFonts w:ascii="Arial" w:hAnsi="Arial" w:cs="Arial"/>
          <w:sz w:val="22"/>
          <w:szCs w:val="22"/>
        </w:rPr>
        <w:t>em pieniężnym;</w:t>
      </w:r>
    </w:p>
    <w:p w14:paraId="06EBDE63" w14:textId="77777777" w:rsidR="00044D74" w:rsidRDefault="001E7962" w:rsidP="001E7962">
      <w:pPr>
        <w:pStyle w:val="Akapitzlist"/>
        <w:numPr>
          <w:ilvl w:val="0"/>
          <w:numId w:val="43"/>
        </w:numPr>
        <w:ind w:left="56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gwarancjach bankowych;</w:t>
      </w:r>
    </w:p>
    <w:p w14:paraId="21BF1E36" w14:textId="77777777" w:rsidR="00044D74" w:rsidRDefault="001E7962" w:rsidP="001E7962">
      <w:pPr>
        <w:pStyle w:val="Akapitzlist"/>
        <w:numPr>
          <w:ilvl w:val="0"/>
          <w:numId w:val="43"/>
        </w:numPr>
        <w:ind w:left="56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gwarancjach ubezpieczeniowych;</w:t>
      </w:r>
    </w:p>
    <w:p w14:paraId="3BF6B178" w14:textId="77777777" w:rsidR="00044D74" w:rsidRDefault="001E7962" w:rsidP="001E7962">
      <w:pPr>
        <w:pStyle w:val="Akapitzlist"/>
        <w:numPr>
          <w:ilvl w:val="0"/>
          <w:numId w:val="43"/>
        </w:numPr>
        <w:ind w:left="56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poręczeniach udzielanych przez podmioty, o których mowa w art. 6b ust. 5 pkt 2 ustawy z    dnia    09.11.2000    r.    o    utworzeniu    Polskiej    Agencji    Rozwoju Przedsiębiorczości</w:t>
      </w:r>
      <w:r>
        <w:rPr>
          <w:rFonts w:ascii="Arial" w:hAnsi="Arial" w:cs="Arial"/>
          <w:bCs/>
          <w:sz w:val="22"/>
          <w:szCs w:val="22"/>
        </w:rPr>
        <w:t xml:space="preserve"> (Dz. U. z 2020r. poz. 299).</w:t>
      </w:r>
    </w:p>
    <w:p w14:paraId="020316C0" w14:textId="77777777" w:rsidR="00044D74" w:rsidRDefault="001E7962" w:rsidP="001E7962">
      <w:pPr>
        <w:pStyle w:val="Akapitzlist"/>
        <w:numPr>
          <w:ilvl w:val="0"/>
          <w:numId w:val="44"/>
        </w:numPr>
        <w:ind w:left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Zabezpieczenie w formie pieniądza należy wnieść przelewem na konto, którego numer zostanie  podany  Wykonawcy  przed  podpisaniem  umowy.  W  przypadku  wniesienia wadium w pieniądzu Wykonawca może wyrazić zgodę na zaliczenie k</w:t>
      </w:r>
      <w:r>
        <w:rPr>
          <w:rFonts w:ascii="Arial" w:hAnsi="Arial" w:cs="Arial"/>
          <w:bCs/>
          <w:sz w:val="22"/>
          <w:szCs w:val="22"/>
        </w:rPr>
        <w:t>woty wadium na poczet zabezpieczenia.</w:t>
      </w:r>
    </w:p>
    <w:p w14:paraId="4B8C622C" w14:textId="77777777" w:rsidR="00044D74" w:rsidRDefault="001E7962">
      <w:pPr>
        <w:pStyle w:val="pkt"/>
        <w:pBdr>
          <w:bottom w:val="double" w:sz="4" w:space="1" w:color="000000"/>
        </w:pBdr>
        <w:shd w:val="clear" w:color="auto" w:fill="DAEEF3"/>
        <w:spacing w:before="240" w:after="40"/>
        <w:ind w:hanging="851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XXII.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  <w:shd w:val="clear" w:color="auto" w:fill="DAEEF3"/>
        </w:rPr>
        <w:t>INFORMACJE O TREŚCI ZAWIERANEJ UMOWY ORAZ MOŻLIWOŚCI JEJ ZMIANY</w:t>
      </w:r>
    </w:p>
    <w:p w14:paraId="639F0215" w14:textId="77777777" w:rsidR="00044D74" w:rsidRDefault="001E7962" w:rsidP="001E7962">
      <w:pPr>
        <w:pStyle w:val="Akapitzlist"/>
        <w:numPr>
          <w:ilvl w:val="0"/>
          <w:numId w:val="45"/>
        </w:numPr>
        <w:spacing w:before="240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Wybrany  Wykonawca  jest  zobowiązany  do  zawarcia  umowy  w  sprawie  zamówienia publicznego na warunkach określonych w Projekcie umowy, </w:t>
      </w:r>
      <w:r>
        <w:rPr>
          <w:rFonts w:ascii="Arial" w:hAnsi="Arial" w:cs="Arial"/>
          <w:sz w:val="22"/>
          <w:szCs w:val="22"/>
          <w:shd w:val="clear" w:color="auto" w:fill="FFFFFF"/>
        </w:rPr>
        <w:t>stanowiącym Załącznik nr 7a, 7b, 7c, 7d do SWZ.</w:t>
      </w:r>
    </w:p>
    <w:p w14:paraId="661FD723" w14:textId="77777777" w:rsidR="00044D74" w:rsidRDefault="001E7962" w:rsidP="001E7962">
      <w:pPr>
        <w:pStyle w:val="Akapitzlist"/>
        <w:numPr>
          <w:ilvl w:val="0"/>
          <w:numId w:val="45"/>
        </w:numPr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Zakres  świadczenia  Wykonawcy  wynikający  z  umowy  jest  tożsamy  z  jego zobowiązaniem zawartym w ofercie.</w:t>
      </w:r>
    </w:p>
    <w:p w14:paraId="6E8D4F0D" w14:textId="77777777" w:rsidR="00044D74" w:rsidRDefault="001E7962" w:rsidP="001E7962">
      <w:pPr>
        <w:pStyle w:val="Akapitzlist"/>
        <w:numPr>
          <w:ilvl w:val="0"/>
          <w:numId w:val="45"/>
        </w:numPr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Zmiana umowy podlega unieważnieniu, jeżeli została dokonana z naruszeniem art. 454 </w:t>
      </w:r>
      <w:r>
        <w:rPr>
          <w:rFonts w:ascii="Arial" w:hAnsi="Arial" w:cs="Arial"/>
          <w:sz w:val="22"/>
          <w:szCs w:val="22"/>
          <w:shd w:val="clear" w:color="auto" w:fill="FFFFFF"/>
        </w:rPr>
        <w:br/>
        <w:t>i art. 455 us</w:t>
      </w:r>
      <w:r>
        <w:rPr>
          <w:rFonts w:ascii="Arial" w:hAnsi="Arial" w:cs="Arial"/>
          <w:sz w:val="22"/>
          <w:szCs w:val="22"/>
          <w:shd w:val="clear" w:color="auto" w:fill="FFFFFF"/>
        </w:rPr>
        <w:t>tawy Pzp.</w:t>
      </w:r>
    </w:p>
    <w:p w14:paraId="3E1E90CC" w14:textId="77777777" w:rsidR="00044D74" w:rsidRDefault="001E7962" w:rsidP="001E7962">
      <w:pPr>
        <w:pStyle w:val="Akapitzlist"/>
        <w:numPr>
          <w:ilvl w:val="0"/>
          <w:numId w:val="45"/>
        </w:numPr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lastRenderedPageBreak/>
        <w:t>Zamawiający  przewiduje  możliwość zmiany  zawartej  umowy  w  stosunku  do  treści wybranej oferty w zakresie wskazanym w Projekcie umowy w § 27.</w:t>
      </w:r>
    </w:p>
    <w:p w14:paraId="35A5AB51" w14:textId="77777777" w:rsidR="00044D74" w:rsidRDefault="001E7962">
      <w:pPr>
        <w:pStyle w:val="pkt"/>
        <w:pBdr>
          <w:bottom w:val="double" w:sz="4" w:space="1" w:color="000000"/>
        </w:pBdr>
        <w:shd w:val="clear" w:color="auto" w:fill="DAEEF3"/>
        <w:spacing w:before="240" w:after="40"/>
        <w:ind w:hanging="851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XXIII.</w:t>
      </w:r>
      <w:r>
        <w:rPr>
          <w:rFonts w:ascii="Arial" w:hAnsi="Arial" w:cs="Arial"/>
          <w:b/>
          <w:sz w:val="22"/>
        </w:rPr>
        <w:tab/>
        <w:t>POUCZENIE O ŚRODKACH OCHRONY PRAWNEJ</w:t>
      </w:r>
    </w:p>
    <w:p w14:paraId="2FAA07A9" w14:textId="77777777" w:rsidR="00044D74" w:rsidRDefault="001E7962" w:rsidP="001E7962">
      <w:pPr>
        <w:pStyle w:val="Akapitzlist"/>
        <w:numPr>
          <w:ilvl w:val="0"/>
          <w:numId w:val="46"/>
        </w:numPr>
        <w:spacing w:before="240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Środki ochrony prawnej określone w niniejszym dziale przysługują wykonawcy, uczestnikowi konkursu oraz innemu podmiotowi, jeżeli ma lub miał interes w uzyskaniu zamówienia lub nagrody w konkursie oraz poniósł lub może ponieść szkodę w wyniku naruszenia prz</w:t>
      </w:r>
      <w:r>
        <w:rPr>
          <w:rFonts w:ascii="Arial" w:hAnsi="Arial" w:cs="Arial"/>
          <w:sz w:val="22"/>
          <w:szCs w:val="22"/>
        </w:rPr>
        <w:t xml:space="preserve">ez zamawiającego przepisów ustawy Pzp. </w:t>
      </w:r>
    </w:p>
    <w:p w14:paraId="28F4B1F1" w14:textId="77777777" w:rsidR="00044D74" w:rsidRDefault="001E7962" w:rsidP="001E7962">
      <w:pPr>
        <w:pStyle w:val="Akapitzlist"/>
        <w:numPr>
          <w:ilvl w:val="0"/>
          <w:numId w:val="46"/>
        </w:numPr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Środki ochrony prawnej wobec ogłoszenia wszczynającego postępowanie o udzielenie zamówienia lub ogłoszenia o konkursie oraz dokumentów zamówienia przysługują również organizacjom wpisanym na listę, o której mowa w ar</w:t>
      </w:r>
      <w:r>
        <w:rPr>
          <w:rFonts w:ascii="Arial" w:hAnsi="Arial" w:cs="Arial"/>
          <w:sz w:val="22"/>
          <w:szCs w:val="22"/>
        </w:rPr>
        <w:t>t. 469 pkt 15 ustawy Pzp oraz Rzecznikowi Małych i Średnich Przedsiębiorców.</w:t>
      </w:r>
    </w:p>
    <w:p w14:paraId="4E5B3255" w14:textId="77777777" w:rsidR="00044D74" w:rsidRDefault="001E7962" w:rsidP="001E7962">
      <w:pPr>
        <w:pStyle w:val="Akapitzlist"/>
        <w:numPr>
          <w:ilvl w:val="0"/>
          <w:numId w:val="46"/>
        </w:numPr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Odwołanie przysługuje na:</w:t>
      </w:r>
    </w:p>
    <w:p w14:paraId="1BA6C12C" w14:textId="77777777" w:rsidR="00044D74" w:rsidRDefault="001E7962">
      <w:pPr>
        <w:pStyle w:val="pkt"/>
        <w:spacing w:before="0" w:after="0"/>
        <w:ind w:left="852" w:hanging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1)</w:t>
      </w:r>
      <w:r>
        <w:rPr>
          <w:rFonts w:ascii="Arial" w:hAnsi="Arial" w:cs="Arial"/>
          <w:sz w:val="22"/>
        </w:rPr>
        <w:tab/>
        <w:t>niezgodną z przepisami ustawy czynność Zamawiającego, podjętą w postępowaniu o udzielenie zamówienia, w tym na projektowane postanowienie umowy;</w:t>
      </w:r>
    </w:p>
    <w:p w14:paraId="674D63BD" w14:textId="77777777" w:rsidR="00044D74" w:rsidRDefault="001E7962">
      <w:pPr>
        <w:pStyle w:val="pkt"/>
        <w:spacing w:before="0" w:after="0"/>
        <w:ind w:left="852" w:hanging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2)</w:t>
      </w:r>
      <w:r>
        <w:rPr>
          <w:rFonts w:ascii="Arial" w:hAnsi="Arial" w:cs="Arial"/>
          <w:sz w:val="22"/>
        </w:rPr>
        <w:tab/>
        <w:t>za</w:t>
      </w:r>
      <w:r>
        <w:rPr>
          <w:rFonts w:ascii="Arial" w:hAnsi="Arial" w:cs="Arial"/>
          <w:sz w:val="22"/>
        </w:rPr>
        <w:t>niechanie czynności w postępowaniu o udzielenie zamówienia do której zamawiający był obowiązany na podstawie ustawy;</w:t>
      </w:r>
    </w:p>
    <w:p w14:paraId="1EF830B0" w14:textId="77777777" w:rsidR="00044D74" w:rsidRDefault="001E7962" w:rsidP="001E7962">
      <w:pPr>
        <w:pStyle w:val="Akapitzlist"/>
        <w:numPr>
          <w:ilvl w:val="0"/>
          <w:numId w:val="46"/>
        </w:numPr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Odwołanie wnosi się do Prezesa Izby. Odwołujący przekazuje kopię odwołania zamawiającemu przed upływem terminu do wniesienia odwołania w ta</w:t>
      </w:r>
      <w:r>
        <w:rPr>
          <w:rFonts w:ascii="Arial" w:hAnsi="Arial" w:cs="Arial"/>
          <w:sz w:val="22"/>
          <w:szCs w:val="22"/>
        </w:rPr>
        <w:t>ki sposób, aby mógł on zapoznać się z jego treścią przed upływem tego terminu.</w:t>
      </w:r>
    </w:p>
    <w:p w14:paraId="3270A069" w14:textId="77777777" w:rsidR="00044D74" w:rsidRDefault="001E7962" w:rsidP="001E7962">
      <w:pPr>
        <w:pStyle w:val="Akapitzlist"/>
        <w:numPr>
          <w:ilvl w:val="0"/>
          <w:numId w:val="46"/>
        </w:numPr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Odwołanie wobec treści ogłoszenia lub treści SWZ wnosi się w terminie 10 dni od dnia publikacji ogłoszenia w Dzienniku Urzędowym Unii Europejskiej lub zamieszczenia dokumentów z</w:t>
      </w:r>
      <w:r>
        <w:rPr>
          <w:rFonts w:ascii="Arial" w:hAnsi="Arial" w:cs="Arial"/>
          <w:sz w:val="22"/>
          <w:szCs w:val="22"/>
        </w:rPr>
        <w:t>amówienia na stronie internetowej.</w:t>
      </w:r>
    </w:p>
    <w:p w14:paraId="25C6B922" w14:textId="77777777" w:rsidR="00044D74" w:rsidRDefault="001E7962" w:rsidP="001E7962">
      <w:pPr>
        <w:pStyle w:val="Akapitzlist"/>
        <w:numPr>
          <w:ilvl w:val="0"/>
          <w:numId w:val="46"/>
        </w:numPr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Odwołanie wnosi się w terminie:</w:t>
      </w:r>
    </w:p>
    <w:p w14:paraId="53B910C9" w14:textId="77777777" w:rsidR="00044D74" w:rsidRDefault="001E7962">
      <w:pPr>
        <w:pStyle w:val="pkt"/>
        <w:spacing w:before="0" w:after="0"/>
        <w:ind w:left="852" w:hanging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1)</w:t>
      </w:r>
      <w:r>
        <w:rPr>
          <w:rFonts w:ascii="Arial" w:hAnsi="Arial" w:cs="Arial"/>
          <w:sz w:val="22"/>
        </w:rPr>
        <w:tab/>
        <w:t>10 dni od dnia przekazania informacji o czynności zamawiającego stanowiącej podstawę jego wniesienia, jeżeli informacja została przekazana przy użyciu środków komunikacji elektronicznej,</w:t>
      </w:r>
    </w:p>
    <w:p w14:paraId="7DC5DB23" w14:textId="77777777" w:rsidR="00044D74" w:rsidRDefault="001E7962">
      <w:pPr>
        <w:pStyle w:val="pkt"/>
        <w:spacing w:before="0" w:after="0"/>
        <w:ind w:left="852" w:hanging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2)</w:t>
      </w:r>
      <w:r>
        <w:rPr>
          <w:rFonts w:ascii="Arial" w:hAnsi="Arial" w:cs="Arial"/>
          <w:sz w:val="22"/>
        </w:rPr>
        <w:tab/>
        <w:t>15 dni od dnia przekazania informacji o czynności zamawiającego stanowiącej podstawę jego wniesienia, jeżeli informacja została przekazana w sposób inny niż określony w pkt 1).</w:t>
      </w:r>
    </w:p>
    <w:p w14:paraId="2A74D20A" w14:textId="77777777" w:rsidR="00044D74" w:rsidRDefault="001E7962" w:rsidP="001E7962">
      <w:pPr>
        <w:pStyle w:val="Akapitzlist"/>
        <w:numPr>
          <w:ilvl w:val="0"/>
          <w:numId w:val="46"/>
        </w:numPr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Odwołanie w przypadkach innych niż określone w pkt 5 i 6 wnosi się w termin</w:t>
      </w:r>
      <w:r>
        <w:rPr>
          <w:rFonts w:ascii="Arial" w:hAnsi="Arial" w:cs="Arial"/>
          <w:sz w:val="22"/>
          <w:szCs w:val="22"/>
        </w:rPr>
        <w:t>ie 10 dni od dnia, w którym powzięto lub przy zachowaniu należytej staranności można było powziąć wiadomość o okolicznościach stanowiących podstawę jego wniesienia</w:t>
      </w:r>
    </w:p>
    <w:p w14:paraId="5EAA9B14" w14:textId="77777777" w:rsidR="00044D74" w:rsidRDefault="001E7962" w:rsidP="001E7962">
      <w:pPr>
        <w:pStyle w:val="Akapitzlist"/>
        <w:numPr>
          <w:ilvl w:val="0"/>
          <w:numId w:val="46"/>
        </w:numPr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orzeczenie Izby oraz postanowienie Prezesa Izby, o którym mowa w art. 519 ust. 1 ustawy P</w:t>
      </w:r>
      <w:r>
        <w:rPr>
          <w:rFonts w:ascii="Arial" w:hAnsi="Arial" w:cs="Arial"/>
          <w:sz w:val="22"/>
          <w:szCs w:val="22"/>
        </w:rPr>
        <w:t>zp stronom oraz uczestnikom postępowania odwoławczego przysługuje skarga do sądu.</w:t>
      </w:r>
    </w:p>
    <w:p w14:paraId="520C391D" w14:textId="77777777" w:rsidR="00044D74" w:rsidRDefault="001E7962" w:rsidP="001E7962">
      <w:pPr>
        <w:pStyle w:val="Akapitzlist"/>
        <w:numPr>
          <w:ilvl w:val="0"/>
          <w:numId w:val="46"/>
        </w:numPr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postępowaniu toczącym się wskutek wniesienia skargi stosuje się odpowiednio przepisy ustawy z dnia 17.11.1964 r. - Kodeks postępowania cywilnego o apelacji, jeżeli przepisy</w:t>
      </w:r>
      <w:r>
        <w:rPr>
          <w:rFonts w:ascii="Arial" w:hAnsi="Arial" w:cs="Arial"/>
          <w:sz w:val="22"/>
          <w:szCs w:val="22"/>
        </w:rPr>
        <w:t xml:space="preserve"> niniejszego rozdziału nie stanowią inaczej.</w:t>
      </w:r>
    </w:p>
    <w:p w14:paraId="39F7E820" w14:textId="77777777" w:rsidR="00044D74" w:rsidRDefault="001E7962" w:rsidP="001E7962">
      <w:pPr>
        <w:pStyle w:val="Akapitzlist"/>
        <w:numPr>
          <w:ilvl w:val="0"/>
          <w:numId w:val="46"/>
        </w:numPr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Skargę wnosi się do Sądu Okręgowego w Warszawie - sądu zamówień publicznych, zwanego dalej "sądem zamówień publicznych".</w:t>
      </w:r>
    </w:p>
    <w:p w14:paraId="7690DE40" w14:textId="77777777" w:rsidR="00044D74" w:rsidRDefault="001E7962" w:rsidP="001E7962">
      <w:pPr>
        <w:pStyle w:val="Akapitzlist"/>
        <w:numPr>
          <w:ilvl w:val="0"/>
          <w:numId w:val="46"/>
        </w:numPr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Skargę wnosi się za pośrednictwem Prezesa Izby, w terminie 14 dni od dnia doręczenia orzec</w:t>
      </w:r>
      <w:r>
        <w:rPr>
          <w:rFonts w:ascii="Arial" w:hAnsi="Arial" w:cs="Arial"/>
          <w:sz w:val="22"/>
          <w:szCs w:val="22"/>
        </w:rPr>
        <w:t>zenia Izby lub postanowienia Prezesa Izby, o którym mowa w art. 519 ust. 1 ustawy Pzp, przesyłając jednocześnie jej odpis przeciwnikowi skargi. Złożenie skargi w placówce pocztowej operatora wyznaczonego w rozumieniu ustawy z dnia 23 listopada 2012 r. - Pr</w:t>
      </w:r>
      <w:r>
        <w:rPr>
          <w:rFonts w:ascii="Arial" w:hAnsi="Arial" w:cs="Arial"/>
          <w:sz w:val="22"/>
          <w:szCs w:val="22"/>
        </w:rPr>
        <w:t>awo pocztowe jest równoznaczne z jej wniesieniem.</w:t>
      </w:r>
    </w:p>
    <w:p w14:paraId="2EAB3A28" w14:textId="77777777" w:rsidR="00044D74" w:rsidRDefault="001E7962" w:rsidP="001E7962">
      <w:pPr>
        <w:pStyle w:val="Akapitzlist"/>
        <w:numPr>
          <w:ilvl w:val="0"/>
          <w:numId w:val="46"/>
        </w:numPr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Prezes Izby przekazuje skargę wraz z aktami postępowania odwoławczego do sądu zamówień publicznych w terminie 7 dni od dnia jej otrzymania.</w:t>
      </w:r>
    </w:p>
    <w:p w14:paraId="79E2E293" w14:textId="77777777" w:rsidR="00044D74" w:rsidRDefault="001E7962">
      <w:pPr>
        <w:pBdr>
          <w:bottom w:val="double" w:sz="4" w:space="1" w:color="000000"/>
        </w:pBdr>
        <w:shd w:val="clear" w:color="auto" w:fill="DAEEF3"/>
        <w:spacing w:before="240" w:after="40"/>
        <w:ind w:left="851" w:hanging="85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XXIV.</w:t>
      </w:r>
      <w:r>
        <w:rPr>
          <w:rFonts w:ascii="Arial" w:hAnsi="Arial" w:cs="Arial"/>
          <w:b/>
          <w:sz w:val="22"/>
          <w:szCs w:val="22"/>
        </w:rPr>
        <w:tab/>
        <w:t>WYKAZ ZAŁĄCZNIKÓW DO SWZ</w:t>
      </w:r>
    </w:p>
    <w:p w14:paraId="101B1DA3" w14:textId="77777777" w:rsidR="00044D74" w:rsidRDefault="001E7962">
      <w:pPr>
        <w:spacing w:before="240"/>
        <w:ind w:left="1562" w:hanging="156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 nr 1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Formularz ofertowy</w:t>
      </w:r>
    </w:p>
    <w:p w14:paraId="7B4CAFFB" w14:textId="77777777" w:rsidR="00044D74" w:rsidRDefault="001E7962">
      <w:pPr>
        <w:ind w:left="2124" w:hanging="212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 nr 2 </w:t>
      </w:r>
      <w:r>
        <w:rPr>
          <w:rFonts w:ascii="Arial" w:hAnsi="Arial" w:cs="Arial"/>
          <w:sz w:val="22"/>
          <w:szCs w:val="22"/>
        </w:rPr>
        <w:tab/>
        <w:t>Jednolity Europejski Dokument Zamówienia (ESPD) w formacie *.xml oraz PDF</w:t>
      </w:r>
    </w:p>
    <w:p w14:paraId="4808321C" w14:textId="77777777" w:rsidR="00044D74" w:rsidRDefault="001E7962">
      <w:pPr>
        <w:ind w:left="2124" w:hanging="212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3</w:t>
      </w:r>
      <w:r>
        <w:rPr>
          <w:rFonts w:ascii="Arial" w:hAnsi="Arial" w:cs="Arial"/>
          <w:sz w:val="22"/>
          <w:szCs w:val="22"/>
        </w:rPr>
        <w:tab/>
        <w:t>Zobowiązanie innego podmiotu do udostępnienia niezbędnych zasobów Wykonawcy</w:t>
      </w:r>
    </w:p>
    <w:p w14:paraId="7D7734CF" w14:textId="77777777" w:rsidR="00044D74" w:rsidRDefault="001E7962">
      <w:pPr>
        <w:ind w:left="2124" w:hanging="212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4</w:t>
      </w:r>
      <w:r>
        <w:rPr>
          <w:rFonts w:ascii="Arial" w:hAnsi="Arial" w:cs="Arial"/>
          <w:sz w:val="22"/>
          <w:szCs w:val="22"/>
        </w:rPr>
        <w:tab/>
        <w:t xml:space="preserve">Oświadczenie dotyczące przynależności lub braku </w:t>
      </w:r>
      <w:r>
        <w:rPr>
          <w:rFonts w:ascii="Arial" w:hAnsi="Arial" w:cs="Arial"/>
          <w:sz w:val="22"/>
          <w:szCs w:val="22"/>
        </w:rPr>
        <w:t>przynależności do tej samej grupy kapitałowej</w:t>
      </w:r>
    </w:p>
    <w:p w14:paraId="6131E4D4" w14:textId="77777777" w:rsidR="00044D74" w:rsidRDefault="001E7962">
      <w:pPr>
        <w:ind w:left="1562" w:hanging="156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5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Wykaz dostaw</w:t>
      </w:r>
    </w:p>
    <w:p w14:paraId="52248E21" w14:textId="77777777" w:rsidR="00044D74" w:rsidRDefault="001E7962">
      <w:pPr>
        <w:ind w:left="2124" w:hanging="212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6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Oświadczenie wykonawcy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 aktualności informacji zawartych </w:t>
      </w:r>
      <w:r>
        <w:rPr>
          <w:rFonts w:ascii="Arial" w:hAnsi="Arial" w:cs="Arial"/>
          <w:sz w:val="22"/>
          <w:szCs w:val="22"/>
        </w:rPr>
        <w:br/>
        <w:t>w oświadczeniu, o którym mowa w art. 125 ust. 1 ustawy Pzp</w:t>
      </w:r>
    </w:p>
    <w:p w14:paraId="5F6D5E27" w14:textId="77777777" w:rsidR="00044D74" w:rsidRDefault="001E7962">
      <w:pPr>
        <w:ind w:left="1562" w:hanging="156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7a/b/c/d</w:t>
      </w:r>
      <w:r>
        <w:rPr>
          <w:rFonts w:ascii="Arial" w:hAnsi="Arial" w:cs="Arial"/>
          <w:sz w:val="22"/>
          <w:szCs w:val="22"/>
        </w:rPr>
        <w:tab/>
        <w:t>Projekt umowy</w:t>
      </w:r>
    </w:p>
    <w:p w14:paraId="01C1FA07" w14:textId="77777777" w:rsidR="00044D74" w:rsidRDefault="001E7962">
      <w:pPr>
        <w:ind w:left="1562" w:hanging="156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</w:t>
      </w:r>
      <w:r>
        <w:rPr>
          <w:rFonts w:ascii="Arial" w:hAnsi="Arial" w:cs="Arial"/>
          <w:sz w:val="22"/>
          <w:szCs w:val="22"/>
        </w:rPr>
        <w:t xml:space="preserve"> 8a/b/c/d</w:t>
      </w:r>
      <w:r>
        <w:rPr>
          <w:rFonts w:ascii="Arial" w:hAnsi="Arial" w:cs="Arial"/>
          <w:sz w:val="22"/>
          <w:szCs w:val="22"/>
        </w:rPr>
        <w:tab/>
        <w:t>Dokumentacja projektowa</w:t>
      </w:r>
    </w:p>
    <w:p w14:paraId="09A19BB0" w14:textId="77777777" w:rsidR="00044D74" w:rsidRDefault="001E7962">
      <w:pPr>
        <w:ind w:left="1562" w:hanging="1562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 nr 9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Link do postępowania oraz ID postępowania</w:t>
      </w:r>
    </w:p>
    <w:sectPr w:rsidR="00044D74">
      <w:headerReference w:type="default" r:id="rId30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C23B3" w14:textId="77777777" w:rsidR="001E7962" w:rsidRDefault="001E7962">
      <w:r>
        <w:separator/>
      </w:r>
    </w:p>
  </w:endnote>
  <w:endnote w:type="continuationSeparator" w:id="0">
    <w:p w14:paraId="6639BC90" w14:textId="77777777" w:rsidR="001E7962" w:rsidRDefault="001E7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7782F" w14:textId="77777777" w:rsidR="001E7962" w:rsidRDefault="001E7962">
      <w:r>
        <w:separator/>
      </w:r>
    </w:p>
  </w:footnote>
  <w:footnote w:type="continuationSeparator" w:id="0">
    <w:p w14:paraId="6A20C770" w14:textId="77777777" w:rsidR="001E7962" w:rsidRDefault="001E79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91A3C" w14:textId="77777777" w:rsidR="00044D74" w:rsidRDefault="001E7962">
    <w:pPr>
      <w:pStyle w:val="Nagwek"/>
    </w:pPr>
    <w:r>
      <w:rPr>
        <w:noProof/>
      </w:rPr>
      <w:drawing>
        <wp:inline distT="0" distB="0" distL="0" distR="0" wp14:anchorId="44DDA5B3" wp14:editId="062AA690">
          <wp:extent cx="5760720" cy="1030605"/>
          <wp:effectExtent l="0" t="0" r="0" b="0"/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30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BA026DF" w14:textId="77777777" w:rsidR="00044D74" w:rsidRDefault="00044D7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17501"/>
    <w:multiLevelType w:val="multilevel"/>
    <w:tmpl w:val="033689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F26AD"/>
    <w:multiLevelType w:val="multilevel"/>
    <w:tmpl w:val="D884C336"/>
    <w:lvl w:ilvl="0">
      <w:start w:val="1"/>
      <w:numFmt w:val="lowerLetter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4462CBD"/>
    <w:multiLevelType w:val="multilevel"/>
    <w:tmpl w:val="10F49D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82784"/>
    <w:multiLevelType w:val="multilevel"/>
    <w:tmpl w:val="58D8EFE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267DCF"/>
    <w:multiLevelType w:val="multilevel"/>
    <w:tmpl w:val="63E4AF1A"/>
    <w:lvl w:ilvl="0">
      <w:start w:val="1"/>
      <w:numFmt w:val="lowerLetter"/>
      <w:lvlText w:val="%1)"/>
      <w:lvlJc w:val="left"/>
      <w:pPr>
        <w:ind w:left="1866" w:hanging="360"/>
      </w:pPr>
    </w:lvl>
    <w:lvl w:ilvl="1">
      <w:start w:val="1"/>
      <w:numFmt w:val="lowerLetter"/>
      <w:lvlText w:val="%2."/>
      <w:lvlJc w:val="left"/>
      <w:pPr>
        <w:ind w:left="2586" w:hanging="360"/>
      </w:pPr>
    </w:lvl>
    <w:lvl w:ilvl="2">
      <w:start w:val="1"/>
      <w:numFmt w:val="lowerRoman"/>
      <w:lvlText w:val="%3."/>
      <w:lvlJc w:val="right"/>
      <w:pPr>
        <w:ind w:left="3306" w:hanging="180"/>
      </w:pPr>
    </w:lvl>
    <w:lvl w:ilvl="3">
      <w:start w:val="1"/>
      <w:numFmt w:val="decimal"/>
      <w:lvlText w:val="%4."/>
      <w:lvlJc w:val="left"/>
      <w:pPr>
        <w:ind w:left="4026" w:hanging="360"/>
      </w:pPr>
    </w:lvl>
    <w:lvl w:ilvl="4">
      <w:start w:val="1"/>
      <w:numFmt w:val="lowerLetter"/>
      <w:lvlText w:val="%5."/>
      <w:lvlJc w:val="left"/>
      <w:pPr>
        <w:ind w:left="4746" w:hanging="360"/>
      </w:pPr>
    </w:lvl>
    <w:lvl w:ilvl="5">
      <w:start w:val="1"/>
      <w:numFmt w:val="lowerRoman"/>
      <w:lvlText w:val="%6."/>
      <w:lvlJc w:val="right"/>
      <w:pPr>
        <w:ind w:left="5466" w:hanging="180"/>
      </w:pPr>
    </w:lvl>
    <w:lvl w:ilvl="6">
      <w:start w:val="1"/>
      <w:numFmt w:val="decimal"/>
      <w:lvlText w:val="%7."/>
      <w:lvlJc w:val="left"/>
      <w:pPr>
        <w:ind w:left="6186" w:hanging="360"/>
      </w:pPr>
    </w:lvl>
    <w:lvl w:ilvl="7">
      <w:start w:val="1"/>
      <w:numFmt w:val="lowerLetter"/>
      <w:lvlText w:val="%8."/>
      <w:lvlJc w:val="left"/>
      <w:pPr>
        <w:ind w:left="6906" w:hanging="360"/>
      </w:pPr>
    </w:lvl>
    <w:lvl w:ilvl="8">
      <w:start w:val="1"/>
      <w:numFmt w:val="lowerRoman"/>
      <w:lvlText w:val="%9."/>
      <w:lvlJc w:val="right"/>
      <w:pPr>
        <w:ind w:left="7626" w:hanging="180"/>
      </w:pPr>
    </w:lvl>
  </w:abstractNum>
  <w:abstractNum w:abstractNumId="5" w15:restartNumberingAfterBreak="0">
    <w:nsid w:val="07696FF2"/>
    <w:multiLevelType w:val="multilevel"/>
    <w:tmpl w:val="EB302B8A"/>
    <w:lvl w:ilvl="0">
      <w:start w:val="1"/>
      <w:numFmt w:val="lowerLetter"/>
      <w:lvlText w:val="%1)"/>
      <w:lvlJc w:val="left"/>
      <w:pPr>
        <w:ind w:left="1866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2586" w:hanging="360"/>
      </w:pPr>
    </w:lvl>
    <w:lvl w:ilvl="2">
      <w:start w:val="1"/>
      <w:numFmt w:val="lowerRoman"/>
      <w:lvlText w:val="%3."/>
      <w:lvlJc w:val="right"/>
      <w:pPr>
        <w:ind w:left="3306" w:hanging="180"/>
      </w:pPr>
    </w:lvl>
    <w:lvl w:ilvl="3">
      <w:start w:val="1"/>
      <w:numFmt w:val="decimal"/>
      <w:lvlText w:val="%4."/>
      <w:lvlJc w:val="left"/>
      <w:pPr>
        <w:ind w:left="4026" w:hanging="360"/>
      </w:pPr>
    </w:lvl>
    <w:lvl w:ilvl="4">
      <w:start w:val="1"/>
      <w:numFmt w:val="lowerLetter"/>
      <w:lvlText w:val="%5."/>
      <w:lvlJc w:val="left"/>
      <w:pPr>
        <w:ind w:left="4746" w:hanging="360"/>
      </w:pPr>
    </w:lvl>
    <w:lvl w:ilvl="5">
      <w:start w:val="1"/>
      <w:numFmt w:val="lowerRoman"/>
      <w:lvlText w:val="%6."/>
      <w:lvlJc w:val="right"/>
      <w:pPr>
        <w:ind w:left="5466" w:hanging="180"/>
      </w:pPr>
    </w:lvl>
    <w:lvl w:ilvl="6">
      <w:start w:val="1"/>
      <w:numFmt w:val="decimal"/>
      <w:lvlText w:val="%7."/>
      <w:lvlJc w:val="left"/>
      <w:pPr>
        <w:ind w:left="6186" w:hanging="360"/>
      </w:pPr>
    </w:lvl>
    <w:lvl w:ilvl="7">
      <w:start w:val="1"/>
      <w:numFmt w:val="lowerLetter"/>
      <w:lvlText w:val="%8."/>
      <w:lvlJc w:val="left"/>
      <w:pPr>
        <w:ind w:left="6906" w:hanging="360"/>
      </w:pPr>
    </w:lvl>
    <w:lvl w:ilvl="8">
      <w:start w:val="1"/>
      <w:numFmt w:val="lowerRoman"/>
      <w:lvlText w:val="%9."/>
      <w:lvlJc w:val="right"/>
      <w:pPr>
        <w:ind w:left="7626" w:hanging="180"/>
      </w:pPr>
    </w:lvl>
  </w:abstractNum>
  <w:abstractNum w:abstractNumId="6" w15:restartNumberingAfterBreak="0">
    <w:nsid w:val="07B3186A"/>
    <w:multiLevelType w:val="multilevel"/>
    <w:tmpl w:val="B4D4AD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845B56"/>
    <w:multiLevelType w:val="multilevel"/>
    <w:tmpl w:val="85B0427E"/>
    <w:lvl w:ilvl="0">
      <w:start w:val="1"/>
      <w:numFmt w:val="lowerLetter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08CA6A4A"/>
    <w:multiLevelType w:val="multilevel"/>
    <w:tmpl w:val="D9E23D54"/>
    <w:lvl w:ilvl="0">
      <w:start w:val="1"/>
      <w:numFmt w:val="lowerLetter"/>
      <w:lvlText w:val="%1)"/>
      <w:lvlJc w:val="left"/>
      <w:pPr>
        <w:ind w:left="1724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2444" w:hanging="360"/>
      </w:pPr>
    </w:lvl>
    <w:lvl w:ilvl="2">
      <w:start w:val="1"/>
      <w:numFmt w:val="lowerRoman"/>
      <w:lvlText w:val="%3."/>
      <w:lvlJc w:val="right"/>
      <w:pPr>
        <w:ind w:left="3164" w:hanging="180"/>
      </w:pPr>
    </w:lvl>
    <w:lvl w:ilvl="3">
      <w:start w:val="1"/>
      <w:numFmt w:val="decimal"/>
      <w:lvlText w:val="%4."/>
      <w:lvlJc w:val="left"/>
      <w:pPr>
        <w:ind w:left="3884" w:hanging="360"/>
      </w:pPr>
    </w:lvl>
    <w:lvl w:ilvl="4">
      <w:start w:val="1"/>
      <w:numFmt w:val="lowerLetter"/>
      <w:lvlText w:val="%5."/>
      <w:lvlJc w:val="left"/>
      <w:pPr>
        <w:ind w:left="4604" w:hanging="360"/>
      </w:pPr>
    </w:lvl>
    <w:lvl w:ilvl="5">
      <w:start w:val="1"/>
      <w:numFmt w:val="lowerRoman"/>
      <w:lvlText w:val="%6."/>
      <w:lvlJc w:val="right"/>
      <w:pPr>
        <w:ind w:left="5324" w:hanging="180"/>
      </w:pPr>
    </w:lvl>
    <w:lvl w:ilvl="6">
      <w:start w:val="1"/>
      <w:numFmt w:val="decimal"/>
      <w:lvlText w:val="%7."/>
      <w:lvlJc w:val="left"/>
      <w:pPr>
        <w:ind w:left="6044" w:hanging="360"/>
      </w:pPr>
    </w:lvl>
    <w:lvl w:ilvl="7">
      <w:start w:val="1"/>
      <w:numFmt w:val="lowerLetter"/>
      <w:lvlText w:val="%8."/>
      <w:lvlJc w:val="left"/>
      <w:pPr>
        <w:ind w:left="6764" w:hanging="360"/>
      </w:pPr>
    </w:lvl>
    <w:lvl w:ilvl="8">
      <w:start w:val="1"/>
      <w:numFmt w:val="lowerRoman"/>
      <w:lvlText w:val="%9."/>
      <w:lvlJc w:val="right"/>
      <w:pPr>
        <w:ind w:left="7484" w:hanging="180"/>
      </w:pPr>
    </w:lvl>
  </w:abstractNum>
  <w:abstractNum w:abstractNumId="9" w15:restartNumberingAfterBreak="0">
    <w:nsid w:val="0A3966A5"/>
    <w:multiLevelType w:val="multilevel"/>
    <w:tmpl w:val="278CA3EA"/>
    <w:lvl w:ilvl="0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E935EE"/>
    <w:multiLevelType w:val="multilevel"/>
    <w:tmpl w:val="5394BA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4B5A57"/>
    <w:multiLevelType w:val="multilevel"/>
    <w:tmpl w:val="28AE038A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286F40"/>
    <w:multiLevelType w:val="multilevel"/>
    <w:tmpl w:val="93D82A14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4028C8"/>
    <w:multiLevelType w:val="multilevel"/>
    <w:tmpl w:val="71EAC1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7054FE"/>
    <w:multiLevelType w:val="multilevel"/>
    <w:tmpl w:val="D32A7562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BC383F"/>
    <w:multiLevelType w:val="multilevel"/>
    <w:tmpl w:val="05D03F4E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1D406904"/>
    <w:multiLevelType w:val="multilevel"/>
    <w:tmpl w:val="F2EE1F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D41739"/>
    <w:multiLevelType w:val="multilevel"/>
    <w:tmpl w:val="5922FC24"/>
    <w:lvl w:ilvl="0">
      <w:start w:val="1"/>
      <w:numFmt w:val="decimal"/>
      <w:lvlText w:val="%1)"/>
      <w:lvlJc w:val="left"/>
      <w:pPr>
        <w:ind w:left="64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201F08A9"/>
    <w:multiLevelType w:val="multilevel"/>
    <w:tmpl w:val="C87A64B0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20CB4C47"/>
    <w:multiLevelType w:val="multilevel"/>
    <w:tmpl w:val="F01E4E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ED6D46"/>
    <w:multiLevelType w:val="multilevel"/>
    <w:tmpl w:val="B94C07B6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21F858A9"/>
    <w:multiLevelType w:val="multilevel"/>
    <w:tmpl w:val="4B986C50"/>
    <w:lvl w:ilvl="0">
      <w:start w:val="1"/>
      <w:numFmt w:val="decimal"/>
      <w:lvlText w:val="%1)"/>
      <w:lvlJc w:val="left"/>
      <w:pPr>
        <w:ind w:left="1778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265B1B11"/>
    <w:multiLevelType w:val="multilevel"/>
    <w:tmpl w:val="342CF826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B17BCD"/>
    <w:multiLevelType w:val="hybridMultilevel"/>
    <w:tmpl w:val="A8CC1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2A6509"/>
    <w:multiLevelType w:val="multilevel"/>
    <w:tmpl w:val="AAE6D2CA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30771370"/>
    <w:multiLevelType w:val="multilevel"/>
    <w:tmpl w:val="C420736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07F3835"/>
    <w:multiLevelType w:val="multilevel"/>
    <w:tmpl w:val="01D48D48"/>
    <w:lvl w:ilvl="0">
      <w:start w:val="1"/>
      <w:numFmt w:val="bullet"/>
      <w:lvlText w:val=""/>
      <w:lvlJc w:val="left"/>
      <w:pPr>
        <w:ind w:left="114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328E3F1B"/>
    <w:multiLevelType w:val="multilevel"/>
    <w:tmpl w:val="78585396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389A389E"/>
    <w:multiLevelType w:val="multilevel"/>
    <w:tmpl w:val="A36019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D90349"/>
    <w:multiLevelType w:val="multilevel"/>
    <w:tmpl w:val="710434F6"/>
    <w:lvl w:ilvl="0">
      <w:start w:val="1"/>
      <w:numFmt w:val="decimal"/>
      <w:lvlText w:val="%1)"/>
      <w:lvlJc w:val="left"/>
      <w:pPr>
        <w:ind w:left="1425" w:hanging="360"/>
      </w:pPr>
    </w:lvl>
    <w:lvl w:ilvl="1">
      <w:start w:val="1"/>
      <w:numFmt w:val="lowerLetter"/>
      <w:lvlText w:val="%2."/>
      <w:lvlJc w:val="left"/>
      <w:pPr>
        <w:ind w:left="2145" w:hanging="360"/>
      </w:pPr>
    </w:lvl>
    <w:lvl w:ilvl="2">
      <w:start w:val="1"/>
      <w:numFmt w:val="lowerRoman"/>
      <w:lvlText w:val="%3."/>
      <w:lvlJc w:val="right"/>
      <w:pPr>
        <w:ind w:left="2865" w:hanging="180"/>
      </w:pPr>
    </w:lvl>
    <w:lvl w:ilvl="3">
      <w:start w:val="1"/>
      <w:numFmt w:val="decimal"/>
      <w:lvlText w:val="%4."/>
      <w:lvlJc w:val="left"/>
      <w:pPr>
        <w:ind w:left="3585" w:hanging="360"/>
      </w:pPr>
    </w:lvl>
    <w:lvl w:ilvl="4">
      <w:start w:val="1"/>
      <w:numFmt w:val="lowerLetter"/>
      <w:lvlText w:val="%5."/>
      <w:lvlJc w:val="left"/>
      <w:pPr>
        <w:ind w:left="4305" w:hanging="360"/>
      </w:pPr>
    </w:lvl>
    <w:lvl w:ilvl="5">
      <w:start w:val="1"/>
      <w:numFmt w:val="lowerRoman"/>
      <w:lvlText w:val="%6."/>
      <w:lvlJc w:val="right"/>
      <w:pPr>
        <w:ind w:left="5025" w:hanging="180"/>
      </w:pPr>
    </w:lvl>
    <w:lvl w:ilvl="6">
      <w:start w:val="1"/>
      <w:numFmt w:val="decimal"/>
      <w:lvlText w:val="%7."/>
      <w:lvlJc w:val="left"/>
      <w:pPr>
        <w:ind w:left="5745" w:hanging="360"/>
      </w:pPr>
    </w:lvl>
    <w:lvl w:ilvl="7">
      <w:start w:val="1"/>
      <w:numFmt w:val="lowerLetter"/>
      <w:lvlText w:val="%8."/>
      <w:lvlJc w:val="left"/>
      <w:pPr>
        <w:ind w:left="6465" w:hanging="360"/>
      </w:pPr>
    </w:lvl>
    <w:lvl w:ilvl="8">
      <w:start w:val="1"/>
      <w:numFmt w:val="lowerRoman"/>
      <w:lvlText w:val="%9."/>
      <w:lvlJc w:val="right"/>
      <w:pPr>
        <w:ind w:left="7185" w:hanging="180"/>
      </w:pPr>
    </w:lvl>
  </w:abstractNum>
  <w:abstractNum w:abstractNumId="30" w15:restartNumberingAfterBreak="0">
    <w:nsid w:val="3DA76E01"/>
    <w:multiLevelType w:val="multilevel"/>
    <w:tmpl w:val="C688D03C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3FD04A1D"/>
    <w:multiLevelType w:val="multilevel"/>
    <w:tmpl w:val="01FC608A"/>
    <w:lvl w:ilvl="0">
      <w:start w:val="1"/>
      <w:numFmt w:val="lowerLetter"/>
      <w:lvlText w:val="%1)"/>
      <w:lvlJc w:val="left"/>
      <w:pPr>
        <w:ind w:left="1800" w:hanging="360"/>
      </w:pPr>
      <w:rPr>
        <w:b w:val="0"/>
        <w:bCs/>
        <w:color w:val="auto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429F0E5F"/>
    <w:multiLevelType w:val="hybridMultilevel"/>
    <w:tmpl w:val="962A4C1C"/>
    <w:lvl w:ilvl="0" w:tplc="5FDE2DA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3427947"/>
    <w:multiLevelType w:val="multilevel"/>
    <w:tmpl w:val="E66E8D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066806"/>
    <w:multiLevelType w:val="multilevel"/>
    <w:tmpl w:val="F306C8CE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44D733F3"/>
    <w:multiLevelType w:val="multilevel"/>
    <w:tmpl w:val="6C9AE4DE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44ED0017"/>
    <w:multiLevelType w:val="multilevel"/>
    <w:tmpl w:val="638A03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9353876"/>
    <w:multiLevelType w:val="multilevel"/>
    <w:tmpl w:val="6BCCF0FE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9767F99"/>
    <w:multiLevelType w:val="multilevel"/>
    <w:tmpl w:val="C3FAC256"/>
    <w:lvl w:ilvl="0">
      <w:start w:val="1"/>
      <w:numFmt w:val="lowerLetter"/>
      <w:lvlText w:val="%1)"/>
      <w:lvlJc w:val="left"/>
      <w:pPr>
        <w:ind w:left="1866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2586" w:hanging="360"/>
      </w:pPr>
    </w:lvl>
    <w:lvl w:ilvl="2">
      <w:start w:val="1"/>
      <w:numFmt w:val="lowerRoman"/>
      <w:lvlText w:val="%3."/>
      <w:lvlJc w:val="right"/>
      <w:pPr>
        <w:ind w:left="3306" w:hanging="180"/>
      </w:pPr>
    </w:lvl>
    <w:lvl w:ilvl="3">
      <w:start w:val="1"/>
      <w:numFmt w:val="decimal"/>
      <w:lvlText w:val="%4."/>
      <w:lvlJc w:val="left"/>
      <w:pPr>
        <w:ind w:left="4026" w:hanging="360"/>
      </w:pPr>
    </w:lvl>
    <w:lvl w:ilvl="4">
      <w:start w:val="1"/>
      <w:numFmt w:val="lowerLetter"/>
      <w:lvlText w:val="%5."/>
      <w:lvlJc w:val="left"/>
      <w:pPr>
        <w:ind w:left="4746" w:hanging="360"/>
      </w:pPr>
    </w:lvl>
    <w:lvl w:ilvl="5">
      <w:start w:val="1"/>
      <w:numFmt w:val="lowerRoman"/>
      <w:lvlText w:val="%6."/>
      <w:lvlJc w:val="right"/>
      <w:pPr>
        <w:ind w:left="5466" w:hanging="180"/>
      </w:pPr>
    </w:lvl>
    <w:lvl w:ilvl="6">
      <w:start w:val="1"/>
      <w:numFmt w:val="decimal"/>
      <w:lvlText w:val="%7."/>
      <w:lvlJc w:val="left"/>
      <w:pPr>
        <w:ind w:left="6186" w:hanging="360"/>
      </w:pPr>
    </w:lvl>
    <w:lvl w:ilvl="7">
      <w:start w:val="1"/>
      <w:numFmt w:val="lowerLetter"/>
      <w:lvlText w:val="%8."/>
      <w:lvlJc w:val="left"/>
      <w:pPr>
        <w:ind w:left="6906" w:hanging="360"/>
      </w:pPr>
    </w:lvl>
    <w:lvl w:ilvl="8">
      <w:start w:val="1"/>
      <w:numFmt w:val="lowerRoman"/>
      <w:lvlText w:val="%9."/>
      <w:lvlJc w:val="right"/>
      <w:pPr>
        <w:ind w:left="7626" w:hanging="180"/>
      </w:pPr>
    </w:lvl>
  </w:abstractNum>
  <w:abstractNum w:abstractNumId="39" w15:restartNumberingAfterBreak="0">
    <w:nsid w:val="4D0B5D40"/>
    <w:multiLevelType w:val="multilevel"/>
    <w:tmpl w:val="621A0DC0"/>
    <w:lvl w:ilvl="0">
      <w:start w:val="1"/>
      <w:numFmt w:val="lowerLetter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40" w15:restartNumberingAfterBreak="0">
    <w:nsid w:val="4EC53419"/>
    <w:multiLevelType w:val="hybridMultilevel"/>
    <w:tmpl w:val="069AB02A"/>
    <w:lvl w:ilvl="0" w:tplc="ED964F6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F1764A8"/>
    <w:multiLevelType w:val="multilevel"/>
    <w:tmpl w:val="B7DAD940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50341CC2"/>
    <w:multiLevelType w:val="multilevel"/>
    <w:tmpl w:val="CDB4F8E0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508A07AA"/>
    <w:multiLevelType w:val="multilevel"/>
    <w:tmpl w:val="8D10482A"/>
    <w:lvl w:ilvl="0">
      <w:start w:val="1"/>
      <w:numFmt w:val="decimal"/>
      <w:lvlText w:val="%1)"/>
      <w:lvlJc w:val="left"/>
      <w:pPr>
        <w:ind w:left="1004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54202854"/>
    <w:multiLevelType w:val="multilevel"/>
    <w:tmpl w:val="9A58A29C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55C368A2"/>
    <w:multiLevelType w:val="multilevel"/>
    <w:tmpl w:val="D63680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B801940"/>
    <w:multiLevelType w:val="multilevel"/>
    <w:tmpl w:val="A040218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0350BFC"/>
    <w:multiLevelType w:val="multilevel"/>
    <w:tmpl w:val="E4FACB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40D0DFB"/>
    <w:multiLevelType w:val="multilevel"/>
    <w:tmpl w:val="F904B8E6"/>
    <w:lvl w:ilvl="0">
      <w:start w:val="4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5460E2F"/>
    <w:multiLevelType w:val="multilevel"/>
    <w:tmpl w:val="9A6490EA"/>
    <w:lvl w:ilvl="0">
      <w:start w:val="1"/>
      <w:numFmt w:val="lowerLetter"/>
      <w:lvlText w:val="%1)"/>
      <w:lvlJc w:val="left"/>
      <w:pPr>
        <w:ind w:left="1571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0" w15:restartNumberingAfterBreak="0">
    <w:nsid w:val="669123B7"/>
    <w:multiLevelType w:val="multilevel"/>
    <w:tmpl w:val="D688A7A8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71F4A52"/>
    <w:multiLevelType w:val="multilevel"/>
    <w:tmpl w:val="C91E0C7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9B062C5"/>
    <w:multiLevelType w:val="multilevel"/>
    <w:tmpl w:val="DBA25DEA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6A1F046B"/>
    <w:multiLevelType w:val="multilevel"/>
    <w:tmpl w:val="5B72B9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A3B1F62"/>
    <w:multiLevelType w:val="multilevel"/>
    <w:tmpl w:val="68BECCAE"/>
    <w:lvl w:ilvl="0">
      <w:start w:val="1"/>
      <w:numFmt w:val="lowerLetter"/>
      <w:lvlText w:val="%1)"/>
      <w:lvlJc w:val="left"/>
      <w:pPr>
        <w:ind w:left="1866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2586" w:hanging="360"/>
      </w:pPr>
    </w:lvl>
    <w:lvl w:ilvl="2">
      <w:start w:val="1"/>
      <w:numFmt w:val="lowerRoman"/>
      <w:lvlText w:val="%3."/>
      <w:lvlJc w:val="right"/>
      <w:pPr>
        <w:ind w:left="3306" w:hanging="180"/>
      </w:pPr>
    </w:lvl>
    <w:lvl w:ilvl="3">
      <w:start w:val="1"/>
      <w:numFmt w:val="decimal"/>
      <w:lvlText w:val="%4."/>
      <w:lvlJc w:val="left"/>
      <w:pPr>
        <w:ind w:left="4026" w:hanging="360"/>
      </w:pPr>
    </w:lvl>
    <w:lvl w:ilvl="4">
      <w:start w:val="1"/>
      <w:numFmt w:val="lowerLetter"/>
      <w:lvlText w:val="%5."/>
      <w:lvlJc w:val="left"/>
      <w:pPr>
        <w:ind w:left="4746" w:hanging="360"/>
      </w:pPr>
    </w:lvl>
    <w:lvl w:ilvl="5">
      <w:start w:val="1"/>
      <w:numFmt w:val="lowerRoman"/>
      <w:lvlText w:val="%6."/>
      <w:lvlJc w:val="right"/>
      <w:pPr>
        <w:ind w:left="5466" w:hanging="180"/>
      </w:pPr>
    </w:lvl>
    <w:lvl w:ilvl="6">
      <w:start w:val="1"/>
      <w:numFmt w:val="decimal"/>
      <w:lvlText w:val="%7."/>
      <w:lvlJc w:val="left"/>
      <w:pPr>
        <w:ind w:left="6186" w:hanging="360"/>
      </w:pPr>
    </w:lvl>
    <w:lvl w:ilvl="7">
      <w:start w:val="1"/>
      <w:numFmt w:val="lowerLetter"/>
      <w:lvlText w:val="%8."/>
      <w:lvlJc w:val="left"/>
      <w:pPr>
        <w:ind w:left="6906" w:hanging="360"/>
      </w:pPr>
    </w:lvl>
    <w:lvl w:ilvl="8">
      <w:start w:val="1"/>
      <w:numFmt w:val="lowerRoman"/>
      <w:lvlText w:val="%9."/>
      <w:lvlJc w:val="right"/>
      <w:pPr>
        <w:ind w:left="7626" w:hanging="180"/>
      </w:pPr>
    </w:lvl>
  </w:abstractNum>
  <w:abstractNum w:abstractNumId="55" w15:restartNumberingAfterBreak="0">
    <w:nsid w:val="6AA21F7D"/>
    <w:multiLevelType w:val="multilevel"/>
    <w:tmpl w:val="58C26180"/>
    <w:lvl w:ilvl="0">
      <w:start w:val="1"/>
      <w:numFmt w:val="decimal"/>
      <w:lvlText w:val="%1)"/>
      <w:lvlJc w:val="left"/>
      <w:pPr>
        <w:ind w:left="1146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56" w15:restartNumberingAfterBreak="0">
    <w:nsid w:val="6BD80D58"/>
    <w:multiLevelType w:val="multilevel"/>
    <w:tmpl w:val="4A6C6C8E"/>
    <w:lvl w:ilvl="0">
      <w:start w:val="1"/>
      <w:numFmt w:val="decimal"/>
      <w:lvlText w:val="%1)"/>
      <w:lvlJc w:val="left"/>
      <w:pPr>
        <w:ind w:left="1425" w:hanging="360"/>
      </w:pPr>
    </w:lvl>
    <w:lvl w:ilvl="1">
      <w:start w:val="1"/>
      <w:numFmt w:val="lowerLetter"/>
      <w:lvlText w:val="%2."/>
      <w:lvlJc w:val="left"/>
      <w:pPr>
        <w:ind w:left="2145" w:hanging="360"/>
      </w:pPr>
    </w:lvl>
    <w:lvl w:ilvl="2">
      <w:start w:val="1"/>
      <w:numFmt w:val="lowerRoman"/>
      <w:lvlText w:val="%3."/>
      <w:lvlJc w:val="right"/>
      <w:pPr>
        <w:ind w:left="2865" w:hanging="180"/>
      </w:pPr>
    </w:lvl>
    <w:lvl w:ilvl="3">
      <w:start w:val="1"/>
      <w:numFmt w:val="decimal"/>
      <w:lvlText w:val="%4."/>
      <w:lvlJc w:val="left"/>
      <w:pPr>
        <w:ind w:left="3585" w:hanging="360"/>
      </w:pPr>
    </w:lvl>
    <w:lvl w:ilvl="4">
      <w:start w:val="1"/>
      <w:numFmt w:val="lowerLetter"/>
      <w:lvlText w:val="%5."/>
      <w:lvlJc w:val="left"/>
      <w:pPr>
        <w:ind w:left="4305" w:hanging="360"/>
      </w:pPr>
    </w:lvl>
    <w:lvl w:ilvl="5">
      <w:start w:val="1"/>
      <w:numFmt w:val="lowerRoman"/>
      <w:lvlText w:val="%6."/>
      <w:lvlJc w:val="right"/>
      <w:pPr>
        <w:ind w:left="5025" w:hanging="180"/>
      </w:pPr>
    </w:lvl>
    <w:lvl w:ilvl="6">
      <w:start w:val="1"/>
      <w:numFmt w:val="decimal"/>
      <w:lvlText w:val="%7."/>
      <w:lvlJc w:val="left"/>
      <w:pPr>
        <w:ind w:left="5745" w:hanging="360"/>
      </w:pPr>
    </w:lvl>
    <w:lvl w:ilvl="7">
      <w:start w:val="1"/>
      <w:numFmt w:val="lowerLetter"/>
      <w:lvlText w:val="%8."/>
      <w:lvlJc w:val="left"/>
      <w:pPr>
        <w:ind w:left="6465" w:hanging="360"/>
      </w:pPr>
    </w:lvl>
    <w:lvl w:ilvl="8">
      <w:start w:val="1"/>
      <w:numFmt w:val="lowerRoman"/>
      <w:lvlText w:val="%9."/>
      <w:lvlJc w:val="right"/>
      <w:pPr>
        <w:ind w:left="7185" w:hanging="180"/>
      </w:pPr>
    </w:lvl>
  </w:abstractNum>
  <w:abstractNum w:abstractNumId="57" w15:restartNumberingAfterBreak="0">
    <w:nsid w:val="6FC47D00"/>
    <w:multiLevelType w:val="multilevel"/>
    <w:tmpl w:val="544EB1FE"/>
    <w:lvl w:ilvl="0">
      <w:start w:val="2"/>
      <w:numFmt w:val="decimal"/>
      <w:lvlText w:val="%1)"/>
      <w:lvlJc w:val="left"/>
      <w:pPr>
        <w:ind w:left="180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3293387"/>
    <w:multiLevelType w:val="multilevel"/>
    <w:tmpl w:val="F5820834"/>
    <w:lvl w:ilvl="0">
      <w:start w:val="1"/>
      <w:numFmt w:val="lowerLetter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9" w15:restartNumberingAfterBreak="0">
    <w:nsid w:val="74A06BE1"/>
    <w:multiLevelType w:val="multilevel"/>
    <w:tmpl w:val="DCDC94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4B47A3E"/>
    <w:multiLevelType w:val="multilevel"/>
    <w:tmpl w:val="D06654E4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58075EB"/>
    <w:multiLevelType w:val="multilevel"/>
    <w:tmpl w:val="15886D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77B0722"/>
    <w:multiLevelType w:val="multilevel"/>
    <w:tmpl w:val="853E07B4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63" w15:restartNumberingAfterBreak="0">
    <w:nsid w:val="7D2C54B2"/>
    <w:multiLevelType w:val="multilevel"/>
    <w:tmpl w:val="F1665AF4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F0250CC"/>
    <w:multiLevelType w:val="multilevel"/>
    <w:tmpl w:val="D68C7AC2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F2F0269"/>
    <w:multiLevelType w:val="multilevel"/>
    <w:tmpl w:val="41F4822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27"/>
  </w:num>
  <w:num w:numId="3">
    <w:abstractNumId w:val="1"/>
  </w:num>
  <w:num w:numId="4">
    <w:abstractNumId w:val="39"/>
  </w:num>
  <w:num w:numId="5">
    <w:abstractNumId w:val="59"/>
  </w:num>
  <w:num w:numId="6">
    <w:abstractNumId w:val="53"/>
  </w:num>
  <w:num w:numId="7">
    <w:abstractNumId w:val="2"/>
  </w:num>
  <w:num w:numId="8">
    <w:abstractNumId w:val="37"/>
  </w:num>
  <w:num w:numId="9">
    <w:abstractNumId w:val="55"/>
  </w:num>
  <w:num w:numId="10">
    <w:abstractNumId w:val="48"/>
  </w:num>
  <w:num w:numId="11">
    <w:abstractNumId w:val="49"/>
  </w:num>
  <w:num w:numId="12">
    <w:abstractNumId w:val="60"/>
  </w:num>
  <w:num w:numId="13">
    <w:abstractNumId w:val="13"/>
  </w:num>
  <w:num w:numId="14">
    <w:abstractNumId w:val="62"/>
  </w:num>
  <w:num w:numId="15">
    <w:abstractNumId w:val="58"/>
  </w:num>
  <w:num w:numId="16">
    <w:abstractNumId w:val="11"/>
  </w:num>
  <w:num w:numId="17">
    <w:abstractNumId w:val="65"/>
  </w:num>
  <w:num w:numId="18">
    <w:abstractNumId w:val="16"/>
  </w:num>
  <w:num w:numId="19">
    <w:abstractNumId w:val="41"/>
  </w:num>
  <w:num w:numId="20">
    <w:abstractNumId w:val="3"/>
  </w:num>
  <w:num w:numId="21">
    <w:abstractNumId w:val="19"/>
  </w:num>
  <w:num w:numId="22">
    <w:abstractNumId w:val="25"/>
  </w:num>
  <w:num w:numId="23">
    <w:abstractNumId w:val="7"/>
  </w:num>
  <w:num w:numId="24">
    <w:abstractNumId w:val="15"/>
  </w:num>
  <w:num w:numId="25">
    <w:abstractNumId w:val="63"/>
  </w:num>
  <w:num w:numId="26">
    <w:abstractNumId w:val="36"/>
  </w:num>
  <w:num w:numId="27">
    <w:abstractNumId w:val="9"/>
  </w:num>
  <w:num w:numId="28">
    <w:abstractNumId w:val="50"/>
  </w:num>
  <w:num w:numId="29">
    <w:abstractNumId w:val="28"/>
  </w:num>
  <w:num w:numId="30">
    <w:abstractNumId w:val="52"/>
  </w:num>
  <w:num w:numId="31">
    <w:abstractNumId w:val="20"/>
  </w:num>
  <w:num w:numId="32">
    <w:abstractNumId w:val="6"/>
  </w:num>
  <w:num w:numId="33">
    <w:abstractNumId w:val="31"/>
  </w:num>
  <w:num w:numId="34">
    <w:abstractNumId w:val="61"/>
  </w:num>
  <w:num w:numId="35">
    <w:abstractNumId w:val="35"/>
  </w:num>
  <w:num w:numId="36">
    <w:abstractNumId w:val="56"/>
  </w:num>
  <w:num w:numId="37">
    <w:abstractNumId w:val="57"/>
  </w:num>
  <w:num w:numId="38">
    <w:abstractNumId w:val="8"/>
  </w:num>
  <w:num w:numId="39">
    <w:abstractNumId w:val="10"/>
  </w:num>
  <w:num w:numId="40">
    <w:abstractNumId w:val="29"/>
  </w:num>
  <w:num w:numId="41">
    <w:abstractNumId w:val="24"/>
  </w:num>
  <w:num w:numId="42">
    <w:abstractNumId w:val="14"/>
  </w:num>
  <w:num w:numId="43">
    <w:abstractNumId w:val="43"/>
  </w:num>
  <w:num w:numId="44">
    <w:abstractNumId w:val="64"/>
  </w:num>
  <w:num w:numId="45">
    <w:abstractNumId w:val="0"/>
  </w:num>
  <w:num w:numId="46">
    <w:abstractNumId w:val="33"/>
  </w:num>
  <w:num w:numId="47">
    <w:abstractNumId w:val="45"/>
  </w:num>
  <w:num w:numId="48">
    <w:abstractNumId w:val="18"/>
  </w:num>
  <w:num w:numId="49">
    <w:abstractNumId w:val="4"/>
  </w:num>
  <w:num w:numId="50">
    <w:abstractNumId w:val="12"/>
  </w:num>
  <w:num w:numId="51">
    <w:abstractNumId w:val="51"/>
  </w:num>
  <w:num w:numId="52">
    <w:abstractNumId w:val="30"/>
  </w:num>
  <w:num w:numId="53">
    <w:abstractNumId w:val="22"/>
  </w:num>
  <w:num w:numId="54">
    <w:abstractNumId w:val="34"/>
  </w:num>
  <w:num w:numId="55">
    <w:abstractNumId w:val="17"/>
  </w:num>
  <w:num w:numId="56">
    <w:abstractNumId w:val="42"/>
  </w:num>
  <w:num w:numId="57">
    <w:abstractNumId w:val="21"/>
  </w:num>
  <w:num w:numId="58">
    <w:abstractNumId w:val="38"/>
  </w:num>
  <w:num w:numId="59">
    <w:abstractNumId w:val="5"/>
  </w:num>
  <w:num w:numId="60">
    <w:abstractNumId w:val="54"/>
  </w:num>
  <w:num w:numId="61">
    <w:abstractNumId w:val="44"/>
  </w:num>
  <w:num w:numId="62">
    <w:abstractNumId w:val="46"/>
  </w:num>
  <w:num w:numId="63">
    <w:abstractNumId w:val="26"/>
  </w:num>
  <w:num w:numId="64">
    <w:abstractNumId w:val="23"/>
  </w:num>
  <w:num w:numId="65">
    <w:abstractNumId w:val="32"/>
  </w:num>
  <w:num w:numId="66">
    <w:abstractNumId w:val="40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D74"/>
    <w:rsid w:val="00044D74"/>
    <w:rsid w:val="000B2A0A"/>
    <w:rsid w:val="001E7962"/>
    <w:rsid w:val="00243246"/>
    <w:rsid w:val="00C1786F"/>
    <w:rsid w:val="00C8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1617F"/>
  <w15:docId w15:val="{E12FBEC5-9D1B-4C55-811B-16F78FEA5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6BA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uiPriority w:val="99"/>
    <w:unhideWhenUsed/>
    <w:rsid w:val="00BF6BAA"/>
    <w:rPr>
      <w:color w:val="FF0000"/>
      <w:u w:val="single" w:color="FF000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locked/>
    <w:rsid w:val="00BF6BAA"/>
    <w:rPr>
      <w:rFonts w:ascii="Tahoma" w:hAnsi="Tahoma" w:cs="Tahoma"/>
    </w:rPr>
  </w:style>
  <w:style w:type="character" w:customStyle="1" w:styleId="TekstprzypisudolnegoZnak1">
    <w:name w:val="Tekst przypisu dolnego Znak1"/>
    <w:basedOn w:val="Domylnaczcionkaakapitu"/>
    <w:uiPriority w:val="99"/>
    <w:semiHidden/>
    <w:qFormat/>
    <w:rsid w:val="00BF6BA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F6BAA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qFormat/>
    <w:rsid w:val="00BF6BA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BF6BAA"/>
    <w:rPr>
      <w:rFonts w:ascii="Arial" w:eastAsia="Times New Roman" w:hAnsi="Arial" w:cs="Times New Roman"/>
      <w:b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BF6BAA"/>
    <w:rPr>
      <w:rFonts w:ascii="Times New Roman" w:hAnsi="Times New Roman" w:cs="Times New Roman"/>
      <w:sz w:val="24"/>
      <w:szCs w:val="24"/>
    </w:rPr>
  </w:style>
  <w:style w:type="character" w:customStyle="1" w:styleId="pktZnak">
    <w:name w:val="pkt Znak"/>
    <w:qFormat/>
    <w:locked/>
    <w:rsid w:val="00BF6BAA"/>
    <w:rPr>
      <w:rFonts w:ascii="Times New Roman" w:hAnsi="Times New Roman" w:cs="Times New Roman"/>
      <w:sz w:val="24"/>
    </w:rPr>
  </w:style>
  <w:style w:type="character" w:customStyle="1" w:styleId="Teksttreci">
    <w:name w:val="Tekst treści_"/>
    <w:link w:val="Teksttreci0"/>
    <w:qFormat/>
    <w:locked/>
    <w:rsid w:val="00BF6BAA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Zakotwiczenieprzypisudolnego">
    <w:name w:val="Zakotwiczenie przypisu dolnego"/>
    <w:rPr>
      <w:sz w:val="20"/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BF6BAA"/>
    <w:rPr>
      <w:sz w:val="20"/>
      <w:vertAlign w:val="superscript"/>
    </w:rPr>
  </w:style>
  <w:style w:type="character" w:customStyle="1" w:styleId="TeksttreciPogrubienie">
    <w:name w:val="Tekst treści + Pogrubienie"/>
    <w:qFormat/>
    <w:rsid w:val="00BF6BAA"/>
    <w:rPr>
      <w:rFonts w:ascii="Verdana" w:eastAsia="Verdana" w:hAnsi="Verdana" w:cs="Verdana"/>
      <w:b/>
      <w:bCs/>
      <w:i w:val="0"/>
      <w:iCs w:val="0"/>
      <w:cap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Wyrnienie">
    <w:name w:val="Wyróżnienie"/>
    <w:basedOn w:val="Domylnaczcionkaakapitu"/>
    <w:uiPriority w:val="20"/>
    <w:qFormat/>
    <w:rsid w:val="00BF6BAA"/>
    <w:rPr>
      <w:i/>
      <w:iCs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F6BA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BF6BA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0D19FE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F02561"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F0256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2745EF"/>
    <w:rPr>
      <w:color w:val="954F72" w:themeColor="followed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3739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6232B5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qFormat/>
    <w:rsid w:val="00D56FF2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F6BA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przypisudolnego">
    <w:name w:val="footnote text"/>
    <w:basedOn w:val="Normalny"/>
    <w:link w:val="TekstprzypisudolnegoZnak"/>
    <w:semiHidden/>
    <w:unhideWhenUsed/>
    <w:rsid w:val="00BF6BAA"/>
    <w:rPr>
      <w:rFonts w:ascii="Tahoma" w:eastAsiaTheme="minorHAnsi" w:hAnsi="Tahoma" w:cs="Tahoma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F6BAA"/>
    <w:rPr>
      <w:rFonts w:ascii="Tahoma" w:hAnsi="Tahoma"/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unhideWhenUsed/>
    <w:rsid w:val="00BF6BAA"/>
    <w:rPr>
      <w:sz w:val="20"/>
      <w:szCs w:val="20"/>
    </w:rPr>
  </w:style>
  <w:style w:type="paragraph" w:styleId="Tytu">
    <w:name w:val="Title"/>
    <w:basedOn w:val="Normalny"/>
    <w:link w:val="TytuZnak"/>
    <w:qFormat/>
    <w:rsid w:val="00BF6BAA"/>
    <w:pPr>
      <w:jc w:val="center"/>
    </w:pPr>
    <w:rPr>
      <w:rFonts w:ascii="Arial" w:hAnsi="Arial"/>
      <w:b/>
      <w:sz w:val="22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BF6BAA"/>
    <w:pPr>
      <w:ind w:left="708"/>
    </w:pPr>
    <w:rPr>
      <w:rFonts w:eastAsiaTheme="minorHAnsi"/>
      <w:lang w:eastAsia="en-US"/>
    </w:rPr>
  </w:style>
  <w:style w:type="paragraph" w:customStyle="1" w:styleId="pkt">
    <w:name w:val="pkt"/>
    <w:basedOn w:val="Normalny"/>
    <w:qFormat/>
    <w:rsid w:val="00BF6BAA"/>
    <w:pPr>
      <w:spacing w:before="60" w:after="60"/>
      <w:ind w:left="851" w:hanging="295"/>
      <w:jc w:val="both"/>
    </w:pPr>
    <w:rPr>
      <w:rFonts w:eastAsiaTheme="minorHAnsi"/>
      <w:szCs w:val="22"/>
      <w:lang w:eastAsia="en-US"/>
    </w:rPr>
  </w:style>
  <w:style w:type="paragraph" w:customStyle="1" w:styleId="Teksttreci0">
    <w:name w:val="Tekst treści"/>
    <w:basedOn w:val="Normalny"/>
    <w:link w:val="Teksttreci"/>
    <w:qFormat/>
    <w:rsid w:val="00BF6BAA"/>
    <w:pPr>
      <w:shd w:val="clear" w:color="auto" w:fill="FFFFFF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BF6BAA"/>
    <w:pPr>
      <w:tabs>
        <w:tab w:val="center" w:pos="4536"/>
        <w:tab w:val="right" w:pos="9072"/>
      </w:tabs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F02561"/>
    <w:rPr>
      <w:rFonts w:ascii="Times New Roman" w:hAnsi="Times New Roman"/>
      <w:b/>
      <w:bCs/>
    </w:rPr>
  </w:style>
  <w:style w:type="paragraph" w:customStyle="1" w:styleId="WW-Tekstpodstawowy3">
    <w:name w:val="WW-Tekst podstawowy 3"/>
    <w:basedOn w:val="Normalny"/>
    <w:qFormat/>
    <w:rsid w:val="002745EF"/>
    <w:rPr>
      <w:b/>
      <w:sz w:val="22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3739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1786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178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mailto:gmina@ulhowek.eurzad.eu" TargetMode="External"/><Relationship Id="rId3" Type="http://schemas.openxmlformats.org/officeDocument/2006/relationships/styles" Target="styles.xml"/><Relationship Id="rId21" Type="http://schemas.openxmlformats.org/officeDocument/2006/relationships/hyperlink" Target="https://sip.lex.pl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miniportal.uzp.gov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hyperlink" Target="https://miniportal.uzp.gov.pl/Instrukcj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24" Type="http://schemas.openxmlformats.org/officeDocument/2006/relationships/hyperlink" Target="https://espd.uzp.gov.pl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https://www.uzp.gov.pl/baza-wiedzy/prawo-zamowien-publicznych-regulacje/prawo-krajowe/jednolity-europejski-dokument-zamowienia" TargetMode="External"/><Relationship Id="rId28" Type="http://schemas.openxmlformats.org/officeDocument/2006/relationships/hyperlink" Target="https://miniportal.uzp.gov.pl/" TargetMode="Externa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adoslaw.struczyk@drelow.pl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yperlink" Target="mailto:gmina@ulhowek.eurzad.eu" TargetMode="External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C871F-7CE3-42A8-A8CD-80FD3AD94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25</Pages>
  <Words>10375</Words>
  <Characters>62255</Characters>
  <Application>Microsoft Office Word</Application>
  <DocSecurity>0</DocSecurity>
  <Lines>518</Lines>
  <Paragraphs>144</Paragraphs>
  <ScaleCrop>false</ScaleCrop>
  <Company>Hewlett-Packard Company</Company>
  <LinksUpToDate>false</LinksUpToDate>
  <CharactersWithSpaces>72486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Piłat</dc:creator>
  <dc:description/>
  <cp:lastModifiedBy>Agnieszka Piłat</cp:lastModifiedBy>
  <cp:revision>8</cp:revision>
  <cp:lastPrinted>2021-05-28T13:48:00Z</cp:lastPrinted>
  <dcterms:created xsi:type="dcterms:W3CDTF">2021-05-27T10:49:00Z</dcterms:created>
  <dcterms:modified xsi:type="dcterms:W3CDTF">2021-06-03T09:11:00Z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