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DC935" w14:textId="77777777" w:rsidR="006827BF" w:rsidRDefault="006827BF">
      <w:pPr>
        <w:spacing w:line="276" w:lineRule="auto"/>
        <w:jc w:val="both"/>
      </w:pPr>
    </w:p>
    <w:p w14:paraId="34BCF363" w14:textId="77777777" w:rsidR="006827BF" w:rsidRDefault="001B4B07">
      <w:pPr>
        <w:spacing w:line="276" w:lineRule="auto"/>
        <w:jc w:val="center"/>
        <w:rPr>
          <w:sz w:val="24"/>
        </w:rPr>
      </w:pPr>
      <w:r>
        <w:rPr>
          <w:b/>
          <w:bCs/>
          <w:sz w:val="24"/>
        </w:rPr>
        <w:t>UMOWA Nr ……………………</w:t>
      </w:r>
    </w:p>
    <w:p w14:paraId="4FD1DDA1" w14:textId="77777777" w:rsidR="006827BF" w:rsidRDefault="001B4B07">
      <w:pPr>
        <w:spacing w:line="276" w:lineRule="auto"/>
        <w:jc w:val="center"/>
        <w:rPr>
          <w:sz w:val="24"/>
        </w:rPr>
      </w:pPr>
      <w:r>
        <w:rPr>
          <w:b/>
          <w:bCs/>
          <w:sz w:val="24"/>
        </w:rPr>
        <w:t>na dofinansowanie przedsięwzięcia w ramach programu priorytetowego</w:t>
      </w:r>
    </w:p>
    <w:p w14:paraId="413039F6" w14:textId="77777777" w:rsidR="006827BF" w:rsidRDefault="001B4B07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Ciepłe Mieszkanie w Gminie Ulhówek</w:t>
      </w:r>
    </w:p>
    <w:p w14:paraId="722C6F5A" w14:textId="77777777" w:rsidR="006827BF" w:rsidRDefault="006827BF">
      <w:pPr>
        <w:spacing w:line="276" w:lineRule="auto"/>
        <w:jc w:val="center"/>
      </w:pPr>
    </w:p>
    <w:p w14:paraId="2DB8B97F" w14:textId="77777777" w:rsidR="006827BF" w:rsidRDefault="001B4B0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zawarta w dniu ……………… w Ulhówku pomiędzy: </w:t>
      </w:r>
    </w:p>
    <w:p w14:paraId="22B102E6" w14:textId="77777777" w:rsidR="006827BF" w:rsidRDefault="001B4B07">
      <w:pPr>
        <w:spacing w:line="276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zh-CN"/>
        </w:rPr>
      </w:pPr>
      <w:r>
        <w:rPr>
          <w:rFonts w:eastAsia="Times New Roman" w:cs="Times New Roman"/>
          <w:b/>
          <w:sz w:val="24"/>
          <w:szCs w:val="24"/>
          <w:lang w:eastAsia="zh-CN"/>
        </w:rPr>
        <w:t>Gminą</w:t>
      </w:r>
      <w:r>
        <w:rPr>
          <w:rFonts w:eastAsia="Times New Roman" w:cs="Times New Roman"/>
          <w:b/>
          <w:color w:val="FF0000"/>
          <w:sz w:val="24"/>
          <w:szCs w:val="24"/>
          <w:lang w:eastAsia="zh-CN"/>
        </w:rPr>
        <w:t xml:space="preserve"> </w:t>
      </w:r>
      <w:r>
        <w:rPr>
          <w:rFonts w:eastAsia="Times New Roman" w:cs="Times New Roman"/>
          <w:b/>
          <w:color w:val="0E0505"/>
          <w:sz w:val="24"/>
          <w:szCs w:val="24"/>
          <w:lang w:eastAsia="zh-CN"/>
        </w:rPr>
        <w:t xml:space="preserve">Ulhówek </w:t>
      </w:r>
    </w:p>
    <w:p w14:paraId="7BC8E926" w14:textId="77777777" w:rsidR="006827BF" w:rsidRDefault="001B4B07">
      <w:pPr>
        <w:spacing w:line="276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zh-CN"/>
        </w:rPr>
      </w:pPr>
      <w:r>
        <w:rPr>
          <w:rFonts w:eastAsia="Times New Roman" w:cs="Times New Roman"/>
          <w:b/>
          <w:sz w:val="24"/>
          <w:szCs w:val="24"/>
          <w:lang w:eastAsia="zh-CN"/>
        </w:rPr>
        <w:t xml:space="preserve">z siedzibą: </w:t>
      </w:r>
    </w:p>
    <w:p w14:paraId="65A54E77" w14:textId="77777777" w:rsidR="006827BF" w:rsidRDefault="001B4B07">
      <w:pPr>
        <w:spacing w:line="276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zh-CN"/>
        </w:rPr>
      </w:pPr>
      <w:r>
        <w:rPr>
          <w:rFonts w:eastAsia="Times New Roman" w:cs="Times New Roman"/>
          <w:b/>
          <w:sz w:val="24"/>
          <w:szCs w:val="24"/>
          <w:lang w:eastAsia="zh-CN"/>
        </w:rPr>
        <w:t>ul. Kościelna 1/1, 22-678 Ulhówek</w:t>
      </w:r>
    </w:p>
    <w:p w14:paraId="11C00838" w14:textId="77777777" w:rsidR="006827BF" w:rsidRDefault="001B4B07">
      <w:pPr>
        <w:spacing w:line="276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zh-CN"/>
        </w:rPr>
      </w:pPr>
      <w:r>
        <w:rPr>
          <w:rFonts w:eastAsia="Times New Roman" w:cs="Times New Roman"/>
          <w:b/>
          <w:sz w:val="24"/>
          <w:szCs w:val="24"/>
          <w:lang w:eastAsia="zh-CN"/>
        </w:rPr>
        <w:t>REGON 950368948</w:t>
      </w:r>
    </w:p>
    <w:p w14:paraId="0F080FC8" w14:textId="443025F9" w:rsidR="006827BF" w:rsidRDefault="001B4B07">
      <w:pPr>
        <w:spacing w:line="276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zh-CN"/>
        </w:rPr>
      </w:pPr>
      <w:r>
        <w:rPr>
          <w:rFonts w:eastAsia="Times New Roman" w:cs="Times New Roman"/>
          <w:b/>
          <w:sz w:val="24"/>
          <w:szCs w:val="24"/>
          <w:lang w:eastAsia="zh-CN"/>
        </w:rPr>
        <w:t>NIP 9</w:t>
      </w:r>
      <w:r w:rsidR="00F53D21">
        <w:rPr>
          <w:rFonts w:eastAsia="Times New Roman" w:cs="Times New Roman"/>
          <w:b/>
          <w:sz w:val="24"/>
          <w:szCs w:val="24"/>
          <w:lang w:eastAsia="zh-CN"/>
        </w:rPr>
        <w:t>50369072</w:t>
      </w:r>
    </w:p>
    <w:p w14:paraId="4352316A" w14:textId="77777777" w:rsidR="006827BF" w:rsidRDefault="006827BF">
      <w:pPr>
        <w:spacing w:line="276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zh-CN"/>
        </w:rPr>
      </w:pPr>
    </w:p>
    <w:p w14:paraId="433E8D78" w14:textId="77777777" w:rsidR="006827BF" w:rsidRDefault="001B4B07">
      <w:pPr>
        <w:spacing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reprezentowaną przez:</w:t>
      </w:r>
    </w:p>
    <w:p w14:paraId="51C605E4" w14:textId="6DD8CA8C" w:rsidR="006827BF" w:rsidRDefault="001B4B07">
      <w:pPr>
        <w:spacing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- Pana Mar</w:t>
      </w:r>
      <w:r w:rsidR="00F53D21">
        <w:rPr>
          <w:rFonts w:eastAsia="Times New Roman" w:cs="Times New Roman"/>
          <w:sz w:val="24"/>
          <w:szCs w:val="24"/>
          <w:lang w:eastAsia="zh-CN"/>
        </w:rPr>
        <w:t xml:space="preserve">iusza </w:t>
      </w:r>
      <w:proofErr w:type="spellStart"/>
      <w:r w:rsidR="00F53D21">
        <w:rPr>
          <w:rFonts w:eastAsia="Times New Roman" w:cs="Times New Roman"/>
          <w:sz w:val="24"/>
          <w:szCs w:val="24"/>
          <w:lang w:eastAsia="zh-CN"/>
        </w:rPr>
        <w:t>Skorniewskiego</w:t>
      </w:r>
      <w:proofErr w:type="spellEnd"/>
      <w:r w:rsidR="00F53D21">
        <w:rPr>
          <w:rFonts w:eastAsia="Times New Roman" w:cs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/>
          <w:sz w:val="24"/>
          <w:szCs w:val="24"/>
          <w:lang w:eastAsia="zh-CN"/>
        </w:rPr>
        <w:t xml:space="preserve">- </w:t>
      </w:r>
      <w:r w:rsidR="00F53D21">
        <w:rPr>
          <w:rFonts w:eastAsia="Times New Roman" w:cs="Times New Roman"/>
          <w:sz w:val="24"/>
          <w:szCs w:val="24"/>
          <w:lang w:eastAsia="zh-CN"/>
        </w:rPr>
        <w:t>Wójta Gminy Ulhówek</w:t>
      </w:r>
      <w:r>
        <w:rPr>
          <w:rFonts w:eastAsia="Times New Roman" w:cs="Times New Roman"/>
          <w:sz w:val="24"/>
          <w:szCs w:val="24"/>
          <w:lang w:eastAsia="zh-CN"/>
        </w:rPr>
        <w:t xml:space="preserve">, </w:t>
      </w:r>
    </w:p>
    <w:p w14:paraId="34DCD8BD" w14:textId="77777777" w:rsidR="006827BF" w:rsidRDefault="001B4B07">
      <w:pPr>
        <w:spacing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 xml:space="preserve">przy kontrasygnacie:                                                                                                                            </w:t>
      </w:r>
    </w:p>
    <w:p w14:paraId="1773AD7E" w14:textId="6D7CF53B" w:rsidR="006827BF" w:rsidRDefault="001B4B07">
      <w:pPr>
        <w:spacing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 xml:space="preserve">-Pani </w:t>
      </w:r>
      <w:r w:rsidR="00F53D21">
        <w:rPr>
          <w:rFonts w:eastAsia="Times New Roman" w:cs="Times New Roman"/>
          <w:sz w:val="24"/>
          <w:szCs w:val="24"/>
          <w:lang w:eastAsia="zh-CN"/>
        </w:rPr>
        <w:t xml:space="preserve">Jolanty Kenig </w:t>
      </w:r>
      <w:r>
        <w:rPr>
          <w:rFonts w:eastAsia="Times New Roman" w:cs="Times New Roman"/>
          <w:sz w:val="24"/>
          <w:szCs w:val="24"/>
          <w:lang w:eastAsia="zh-CN"/>
        </w:rPr>
        <w:t>- Skarbnika Gminy</w:t>
      </w:r>
    </w:p>
    <w:p w14:paraId="4BD384A7" w14:textId="77777777" w:rsidR="006827BF" w:rsidRDefault="006827B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94D842" w14:textId="77777777" w:rsidR="006827BF" w:rsidRDefault="001B4B07">
      <w:pPr>
        <w:spacing w:line="276" w:lineRule="auto"/>
        <w:jc w:val="both"/>
      </w:pPr>
      <w:r>
        <w:t xml:space="preserve">zwaną w dalszej części umowy </w:t>
      </w:r>
      <w:r>
        <w:rPr>
          <w:b/>
          <w:bCs/>
        </w:rPr>
        <w:t>Gminą</w:t>
      </w:r>
      <w:r>
        <w:t xml:space="preserve">, </w:t>
      </w:r>
    </w:p>
    <w:p w14:paraId="45390A6F" w14:textId="77777777" w:rsidR="006827BF" w:rsidRDefault="006827BF">
      <w:pPr>
        <w:spacing w:line="276" w:lineRule="auto"/>
        <w:jc w:val="both"/>
      </w:pPr>
    </w:p>
    <w:p w14:paraId="38520F7A" w14:textId="77777777" w:rsidR="006827BF" w:rsidRDefault="001B4B07">
      <w:pPr>
        <w:spacing w:line="276" w:lineRule="auto"/>
        <w:jc w:val="both"/>
      </w:pPr>
      <w:r>
        <w:t xml:space="preserve">a </w:t>
      </w:r>
    </w:p>
    <w:p w14:paraId="3F289C47" w14:textId="77777777" w:rsidR="006827BF" w:rsidRDefault="001B4B07">
      <w:pPr>
        <w:spacing w:line="276" w:lineRule="auto"/>
        <w:jc w:val="both"/>
      </w:pPr>
      <w:r>
        <w:t xml:space="preserve">Panią/Panem ………………… zam. …………………………………..……………………………………………, </w:t>
      </w:r>
    </w:p>
    <w:p w14:paraId="14002B49" w14:textId="77777777" w:rsidR="006827BF" w:rsidRDefault="001B4B07">
      <w:pPr>
        <w:spacing w:line="276" w:lineRule="auto"/>
        <w:jc w:val="both"/>
      </w:pPr>
      <w:r>
        <w:t>nr PESEL …………………………………… zwaną/</w:t>
      </w:r>
      <w:proofErr w:type="spellStart"/>
      <w:r>
        <w:t>ym</w:t>
      </w:r>
      <w:proofErr w:type="spellEnd"/>
      <w:r>
        <w:t xml:space="preserve"> dalej </w:t>
      </w:r>
      <w:r>
        <w:rPr>
          <w:b/>
          <w:bCs/>
        </w:rPr>
        <w:t>Beneficjentem</w:t>
      </w:r>
      <w:r>
        <w:t xml:space="preserve">, </w:t>
      </w:r>
    </w:p>
    <w:p w14:paraId="65893AAD" w14:textId="77777777" w:rsidR="006827BF" w:rsidRDefault="001B4B07">
      <w:pPr>
        <w:spacing w:line="276" w:lineRule="auto"/>
        <w:jc w:val="both"/>
      </w:pPr>
      <w:r>
        <w:t xml:space="preserve">zwanymi łącznie dalej </w:t>
      </w:r>
      <w:r>
        <w:rPr>
          <w:b/>
          <w:bCs/>
        </w:rPr>
        <w:t>Stronami</w:t>
      </w:r>
      <w:r>
        <w:t xml:space="preserve">. </w:t>
      </w:r>
    </w:p>
    <w:p w14:paraId="5C9CF0AA" w14:textId="77777777" w:rsidR="006827BF" w:rsidRDefault="006827BF">
      <w:pPr>
        <w:spacing w:line="276" w:lineRule="auto"/>
        <w:jc w:val="both"/>
        <w:rPr>
          <w:b/>
          <w:bCs/>
        </w:rPr>
      </w:pPr>
    </w:p>
    <w:p w14:paraId="0BC9803B" w14:textId="77777777" w:rsidR="006827BF" w:rsidRDefault="001B4B07">
      <w:pPr>
        <w:spacing w:line="276" w:lineRule="auto"/>
        <w:jc w:val="center"/>
      </w:pPr>
      <w:r>
        <w:rPr>
          <w:b/>
          <w:bCs/>
        </w:rPr>
        <w:t>Preambuła</w:t>
      </w:r>
    </w:p>
    <w:p w14:paraId="4C48FC13" w14:textId="44EB764B" w:rsidR="006827BF" w:rsidRDefault="001B4B07">
      <w:pPr>
        <w:spacing w:line="276" w:lineRule="auto"/>
        <w:jc w:val="both"/>
      </w:pPr>
      <w:r>
        <w:t>Zważywszy, że w dniu 2</w:t>
      </w:r>
      <w:r w:rsidR="00F53D21">
        <w:t>4</w:t>
      </w:r>
      <w:r>
        <w:t xml:space="preserve">.06.2024 r. Gmina </w:t>
      </w:r>
      <w:r w:rsidR="00F53D21">
        <w:t>Ulhówek</w:t>
      </w:r>
      <w:r>
        <w:t xml:space="preserve"> podpisała Umowę o dofinansowanie nr </w:t>
      </w:r>
      <w:r w:rsidR="00F53D21">
        <w:t>9</w:t>
      </w:r>
      <w:r>
        <w:t xml:space="preserve">/2024/MC/OA w ramach programu priorytetowego „Ciepłe Mieszkanie”, Strony zgodnie postanawiają co następuje: </w:t>
      </w:r>
    </w:p>
    <w:p w14:paraId="26FB37ED" w14:textId="77777777" w:rsidR="006827BF" w:rsidRDefault="006827BF">
      <w:pPr>
        <w:spacing w:line="276" w:lineRule="auto"/>
        <w:jc w:val="both"/>
      </w:pPr>
    </w:p>
    <w:p w14:paraId="0E9D3C78" w14:textId="77777777" w:rsidR="006827BF" w:rsidRDefault="001B4B07">
      <w:pPr>
        <w:spacing w:line="276" w:lineRule="auto"/>
        <w:jc w:val="center"/>
      </w:pPr>
      <w:r>
        <w:rPr>
          <w:b/>
          <w:bCs/>
        </w:rPr>
        <w:t>§ 1</w:t>
      </w:r>
    </w:p>
    <w:p w14:paraId="41257201" w14:textId="77777777" w:rsidR="006827BF" w:rsidRDefault="001B4B07">
      <w:pPr>
        <w:spacing w:line="276" w:lineRule="auto"/>
        <w:jc w:val="center"/>
      </w:pPr>
      <w:r>
        <w:rPr>
          <w:b/>
          <w:bCs/>
        </w:rPr>
        <w:t>Przedmiot umowy</w:t>
      </w:r>
    </w:p>
    <w:p w14:paraId="549362DC" w14:textId="326D37D6" w:rsidR="006827BF" w:rsidRDefault="001B4B07">
      <w:pPr>
        <w:spacing w:line="276" w:lineRule="auto"/>
        <w:jc w:val="both"/>
      </w:pPr>
      <w:r>
        <w:t>1. Beneficjent oświadcza, że jest właścicielem lokalu mieszkalnego położonego w …………………………………...………………………</w:t>
      </w:r>
      <w:r w:rsidR="00390DEF">
        <w:t>…………………………………….Gmina Ulhówek</w:t>
      </w:r>
      <w:r>
        <w:t xml:space="preserve">. </w:t>
      </w:r>
    </w:p>
    <w:p w14:paraId="35446B3D" w14:textId="77777777" w:rsidR="006827BF" w:rsidRDefault="006827BF">
      <w:pPr>
        <w:spacing w:line="276" w:lineRule="auto"/>
        <w:jc w:val="both"/>
      </w:pPr>
    </w:p>
    <w:p w14:paraId="1CD2CA6B" w14:textId="5A6F8E6F" w:rsidR="006827BF" w:rsidRDefault="001B4B07">
      <w:pPr>
        <w:spacing w:line="276" w:lineRule="auto"/>
        <w:jc w:val="both"/>
      </w:pPr>
      <w:r>
        <w:t>* Beneficjent oświadcza, że jest współwłaścicielem lokalu mieszkalnego położonego w ………………………………………………………………………………………………….</w:t>
      </w:r>
      <w:r w:rsidR="00F53D21">
        <w:t xml:space="preserve"> </w:t>
      </w:r>
      <w:r>
        <w:t xml:space="preserve">Gmina </w:t>
      </w:r>
      <w:r w:rsidR="00F53D21">
        <w:t>Ulhówek</w:t>
      </w:r>
      <w:r>
        <w:t xml:space="preserve"> i jako współwłaściciel tego lokalu oświadcza, że posiada zgodę wszystkich współwłaścicieli lokalu na </w:t>
      </w:r>
      <w:r w:rsidR="00F53D21">
        <w:t> </w:t>
      </w:r>
      <w:r>
        <w:t xml:space="preserve">realizację przedsięwzięcia opisanego poniżej, na zawarcie umowy o udzielenie dofinansowania i </w:t>
      </w:r>
      <w:r w:rsidR="00F53D21">
        <w:t> </w:t>
      </w:r>
      <w:r>
        <w:t xml:space="preserve">przekazanie dofinansowania wyłącznie dla Beneficjenta. </w:t>
      </w:r>
    </w:p>
    <w:p w14:paraId="5DAC3ABE" w14:textId="64D93291" w:rsidR="006827BF" w:rsidRDefault="001B4B07">
      <w:pPr>
        <w:spacing w:line="276" w:lineRule="auto"/>
        <w:jc w:val="both"/>
      </w:pPr>
      <w:r>
        <w:t xml:space="preserve">* Beneficjent oświadcza, że udzielił pełnomocnictwa Pani/Panu …………………………………… zam. …………………………. nr PESEL ………………… do reprezentowania i działania w imieniu właściciela lokalu mieszkalnego położonego w ………………………………….. Gmina </w:t>
      </w:r>
      <w:r w:rsidR="00F53D21">
        <w:t>Ulhówek</w:t>
      </w:r>
      <w:r>
        <w:t xml:space="preserve">. </w:t>
      </w:r>
    </w:p>
    <w:p w14:paraId="33567CFE" w14:textId="2F8DAFA3" w:rsidR="006827BF" w:rsidRDefault="001B4B07">
      <w:pPr>
        <w:spacing w:line="276" w:lineRule="auto"/>
        <w:jc w:val="both"/>
      </w:pPr>
      <w:r>
        <w:t xml:space="preserve">2. W oparciu o Program Priorytetowy Ciepłe Mieszkanie, zwany dalej Programem, Gmina udziela </w:t>
      </w:r>
      <w:r>
        <w:lastRenderedPageBreak/>
        <w:t xml:space="preserve">Beneficjentowi dofinansowania na pokrycie kosztów przedsięwzięcia planowanego do realizacji w </w:t>
      </w:r>
      <w:r w:rsidR="00F53D21">
        <w:t> </w:t>
      </w:r>
      <w:r>
        <w:t xml:space="preserve">nieruchomości, o której mowa w ust.1, określonego we wniosku o dofinansowanie w ramach programu Ciepłe Mieszkanie w Gminie </w:t>
      </w:r>
      <w:r w:rsidR="00F53D21">
        <w:t>Ulhówek</w:t>
      </w:r>
      <w:r>
        <w:t xml:space="preserve">, stanowiącego załącznik do niniejszej umowy, zwanego dalej Wnioskiem. </w:t>
      </w:r>
    </w:p>
    <w:p w14:paraId="1805DA51" w14:textId="77777777" w:rsidR="006827BF" w:rsidRDefault="001B4B07">
      <w:pPr>
        <w:spacing w:line="276" w:lineRule="auto"/>
        <w:jc w:val="both"/>
      </w:pPr>
      <w:r>
        <w:t xml:space="preserve">3. Dofinasowaniem objęte są tzw. koszty kwalifikowane poniesione podczas realizacji przedsięwzięcia na: </w:t>
      </w:r>
    </w:p>
    <w:p w14:paraId="33951830" w14:textId="77777777" w:rsidR="006827BF" w:rsidRDefault="001B4B07">
      <w:pPr>
        <w:spacing w:line="276" w:lineRule="auto"/>
        <w:jc w:val="both"/>
      </w:pPr>
      <w:r>
        <w:t xml:space="preserve">a) demontaż wszystkich nieefektywnych źródeł ciepła na paliwa stałe służących do ogrzewania lokalu mieszkalnego, </w:t>
      </w:r>
    </w:p>
    <w:p w14:paraId="79CDBD34" w14:textId="77777777" w:rsidR="006827BF" w:rsidRDefault="001B4B07">
      <w:pPr>
        <w:spacing w:line="276" w:lineRule="auto"/>
        <w:jc w:val="both"/>
      </w:pPr>
      <w:r>
        <w:t xml:space="preserve">b) zakup i montaż źródła ciepła wymienionego w Załączniku nr 1 do Programu do celów ogrzewania lub ogrzewania i ciepłej wody użytkowej (dalej </w:t>
      </w:r>
      <w:proofErr w:type="spellStart"/>
      <w:r>
        <w:t>cwu</w:t>
      </w:r>
      <w:proofErr w:type="spellEnd"/>
      <w:r>
        <w:t xml:space="preserve">) lokalu mieszkalnego albo </w:t>
      </w:r>
    </w:p>
    <w:p w14:paraId="64E076F0" w14:textId="77777777" w:rsidR="006827BF" w:rsidRDefault="001B4B07">
      <w:pPr>
        <w:spacing w:line="276" w:lineRule="auto"/>
        <w:jc w:val="both"/>
      </w:pPr>
      <w:r>
        <w:t xml:space="preserve">c) podłączenie lokalu mieszkalnego do efektywnego źródła ciepła w budynku, spełniającego wymagania, o których mowa w ust. 12 pkt 9 i 10 Części 1), Części 2) lub Części 3) Programu. </w:t>
      </w:r>
    </w:p>
    <w:p w14:paraId="123FC98E" w14:textId="77777777" w:rsidR="006827BF" w:rsidRDefault="001B4B07">
      <w:pPr>
        <w:spacing w:line="276" w:lineRule="auto"/>
        <w:jc w:val="both"/>
      </w:pPr>
      <w:r>
        <w:t xml:space="preserve">Dodatkowo dofinasowaniem objęte są: </w:t>
      </w:r>
    </w:p>
    <w:p w14:paraId="3424036F" w14:textId="77777777" w:rsidR="006827BF" w:rsidRDefault="001B4B07">
      <w:pPr>
        <w:spacing w:line="276" w:lineRule="auto"/>
        <w:jc w:val="both"/>
      </w:pPr>
      <w:r>
        <w:t xml:space="preserve">a) demontaż oraz zakup i montaż nowej instalacji centralnego ogrzewania i/lub </w:t>
      </w:r>
      <w:proofErr w:type="spellStart"/>
      <w:r>
        <w:t>cwu</w:t>
      </w:r>
      <w:proofErr w:type="spellEnd"/>
      <w:r>
        <w:t xml:space="preserve"> w lokalu mieszkalnym, instalacji gazowej od przyłącza gazowego/ zbiornika na gaz do kotła; </w:t>
      </w:r>
    </w:p>
    <w:p w14:paraId="64A491AA" w14:textId="77777777" w:rsidR="006827BF" w:rsidRDefault="001B4B07">
      <w:pPr>
        <w:spacing w:line="276" w:lineRule="auto"/>
        <w:jc w:val="both"/>
      </w:pPr>
      <w:r>
        <w:t xml:space="preserve">b) zakup i montaż okien w lokalu mieszkalnym lub drzwi oddzielających lokal od przestrzeni nieogrzewanej lub środowiska zewnętrznego (zawiera również demontaż); </w:t>
      </w:r>
    </w:p>
    <w:p w14:paraId="18750685" w14:textId="77777777" w:rsidR="006827BF" w:rsidRDefault="001B4B07">
      <w:pPr>
        <w:spacing w:line="276" w:lineRule="auto"/>
        <w:jc w:val="both"/>
      </w:pPr>
      <w:r>
        <w:t xml:space="preserve">c) zakup i montaż wentylacji mechanicznej z odzyskiem ciepła w lokalu mieszkalnym; </w:t>
      </w:r>
    </w:p>
    <w:p w14:paraId="5C87D509" w14:textId="77777777" w:rsidR="006827BF" w:rsidRDefault="001B4B07">
      <w:pPr>
        <w:spacing w:line="276" w:lineRule="auto"/>
        <w:jc w:val="both"/>
      </w:pPr>
      <w:r>
        <w:t xml:space="preserve">d) dokumentacja projektowa dotycząca powyższego zakresu. </w:t>
      </w:r>
    </w:p>
    <w:p w14:paraId="6204A75D" w14:textId="77777777" w:rsidR="006827BF" w:rsidRDefault="001B4B07">
      <w:pPr>
        <w:spacing w:line="276" w:lineRule="auto"/>
        <w:jc w:val="both"/>
      </w:pPr>
      <w:r>
        <w:t xml:space="preserve">4. Dofinansowanie nie obejmuje: </w:t>
      </w:r>
    </w:p>
    <w:p w14:paraId="6795869B" w14:textId="77777777" w:rsidR="006827BF" w:rsidRDefault="001B4B07">
      <w:pPr>
        <w:spacing w:line="276" w:lineRule="auto"/>
        <w:jc w:val="both"/>
      </w:pPr>
      <w:r>
        <w:t xml:space="preserve">a) kosztów nadzoru nad realizacją przedsięwzięcia; </w:t>
      </w:r>
    </w:p>
    <w:p w14:paraId="6E59D0C2" w14:textId="77777777" w:rsidR="006827BF" w:rsidRDefault="001B4B07">
      <w:pPr>
        <w:spacing w:line="276" w:lineRule="auto"/>
        <w:jc w:val="both"/>
      </w:pPr>
      <w:r>
        <w:t xml:space="preserve">b) kosztów robót wykonywanych siłami własnymi przez Beneficjenta; </w:t>
      </w:r>
    </w:p>
    <w:p w14:paraId="06AA8443" w14:textId="77777777" w:rsidR="006827BF" w:rsidRDefault="001B4B07">
      <w:pPr>
        <w:spacing w:line="276" w:lineRule="auto"/>
        <w:jc w:val="both"/>
      </w:pPr>
      <w:r>
        <w:t xml:space="preserve">c) budowy zewnętrznych sieci ciepłowniczych, energetycznych lub gazowych; </w:t>
      </w:r>
    </w:p>
    <w:p w14:paraId="56A0B377" w14:textId="77777777" w:rsidR="006827BF" w:rsidRDefault="001B4B07">
      <w:pPr>
        <w:spacing w:line="276" w:lineRule="auto"/>
        <w:jc w:val="both"/>
      </w:pPr>
      <w:r>
        <w:t xml:space="preserve">d) kosztów dostawy, uruchomienia, przeszkolenia z obsługi, serwisowania, ubezpieczenia. </w:t>
      </w:r>
    </w:p>
    <w:p w14:paraId="6E11ADC0" w14:textId="77777777" w:rsidR="006827BF" w:rsidRDefault="006827BF">
      <w:pPr>
        <w:spacing w:line="276" w:lineRule="auto"/>
        <w:jc w:val="both"/>
      </w:pPr>
    </w:p>
    <w:p w14:paraId="37439091" w14:textId="77777777" w:rsidR="006827BF" w:rsidRDefault="001B4B07">
      <w:pPr>
        <w:spacing w:line="276" w:lineRule="auto"/>
        <w:jc w:val="center"/>
      </w:pPr>
      <w:r>
        <w:rPr>
          <w:b/>
          <w:bCs/>
        </w:rPr>
        <w:t>§ 2</w:t>
      </w:r>
    </w:p>
    <w:p w14:paraId="360DE138" w14:textId="77777777" w:rsidR="006827BF" w:rsidRDefault="001B4B07">
      <w:pPr>
        <w:spacing w:line="276" w:lineRule="auto"/>
        <w:jc w:val="center"/>
      </w:pPr>
      <w:r>
        <w:rPr>
          <w:b/>
          <w:bCs/>
        </w:rPr>
        <w:t>Sposób wykonywania przedsięwzięcia</w:t>
      </w:r>
    </w:p>
    <w:p w14:paraId="4D85F351" w14:textId="77777777" w:rsidR="006827BF" w:rsidRDefault="001B4B07">
      <w:pPr>
        <w:spacing w:line="276" w:lineRule="auto"/>
        <w:jc w:val="both"/>
      </w:pPr>
      <w:r>
        <w:t xml:space="preserve">1. Termin zakończenia przedsięwzięcia to data wystawienia lub opłacenia ostatniej faktury/równoważnego dokumentu księgowego lub innego dokumentu potwierdzającego wykonanie prac i powinien nastąpić nie później niż 6 miesięcy od daty podpisania umowy z Gminą. </w:t>
      </w:r>
    </w:p>
    <w:p w14:paraId="26D43954" w14:textId="77777777" w:rsidR="006827BF" w:rsidRDefault="001B4B07">
      <w:pPr>
        <w:spacing w:line="276" w:lineRule="auto"/>
        <w:jc w:val="both"/>
      </w:pPr>
      <w:r>
        <w:t xml:space="preserve">2. Beneficjent dokonuje we własnym zakresie i na własną odpowiedzialność doboru nowego źródła ciepła oraz wyboru jego dostawcy i instalatora, który dokona wymiany systemu ogrzewania. </w:t>
      </w:r>
    </w:p>
    <w:p w14:paraId="36A80942" w14:textId="77777777" w:rsidR="006827BF" w:rsidRDefault="001B4B07">
      <w:pPr>
        <w:spacing w:line="276" w:lineRule="auto"/>
        <w:jc w:val="both"/>
      </w:pPr>
      <w:r>
        <w:t xml:space="preserve">3. Beneficjent oświadcza, że: </w:t>
      </w:r>
    </w:p>
    <w:p w14:paraId="6777F63A" w14:textId="64B92392" w:rsidR="006827BF" w:rsidRDefault="001B4B07">
      <w:pPr>
        <w:spacing w:line="276" w:lineRule="auto"/>
        <w:jc w:val="both"/>
      </w:pPr>
      <w:r>
        <w:t xml:space="preserve">a) zapoznał się z Programem, o którym mowa w § 1 ust. 2 niniejszej umowy, i zobowiązuje się </w:t>
      </w:r>
      <w:r w:rsidR="00F53D21">
        <w:t> </w:t>
      </w:r>
      <w:r>
        <w:t xml:space="preserve">do </w:t>
      </w:r>
      <w:r w:rsidR="00F53D21">
        <w:t> </w:t>
      </w:r>
      <w:r>
        <w:t xml:space="preserve">jego stosowania; </w:t>
      </w:r>
    </w:p>
    <w:p w14:paraId="002DF354" w14:textId="7E538242" w:rsidR="006827BF" w:rsidRDefault="001B4B07">
      <w:pPr>
        <w:spacing w:line="276" w:lineRule="auto"/>
        <w:jc w:val="both"/>
      </w:pPr>
      <w:r>
        <w:t xml:space="preserve">b) przy realizacji przedsięwzięcia dopełni wszelkich wymagań formalnych wynikających z </w:t>
      </w:r>
      <w:r w:rsidR="00F53D21">
        <w:t> </w:t>
      </w:r>
      <w:r>
        <w:t xml:space="preserve">obowiązujących przepisów prawa; </w:t>
      </w:r>
    </w:p>
    <w:p w14:paraId="7DDC9256" w14:textId="77777777" w:rsidR="006827BF" w:rsidRDefault="001B4B07">
      <w:pPr>
        <w:spacing w:line="276" w:lineRule="auto"/>
        <w:jc w:val="both"/>
      </w:pPr>
      <w:r>
        <w:t xml:space="preserve">c) przedsięwzięcie zostanie zrealizowane zgodnie z Wnioskiem i na zasadach określonych niniejszą umową. </w:t>
      </w:r>
    </w:p>
    <w:p w14:paraId="11E6EF9F" w14:textId="77777777" w:rsidR="006827BF" w:rsidRDefault="001B4B07">
      <w:pPr>
        <w:spacing w:line="276" w:lineRule="auto"/>
        <w:jc w:val="both"/>
      </w:pPr>
      <w:r>
        <w:t xml:space="preserve">4. Beneficjent zobowiązany jest wymienić i zlikwidować wszystkie dotychczasowe służące ogrzewaniu piece lub kotły c.o. opalane paliwem stałym. </w:t>
      </w:r>
    </w:p>
    <w:p w14:paraId="63836AB8" w14:textId="2D969326" w:rsidR="006827BF" w:rsidRDefault="001B4B07">
      <w:pPr>
        <w:spacing w:line="276" w:lineRule="auto"/>
        <w:jc w:val="both"/>
      </w:pPr>
      <w:r>
        <w:t xml:space="preserve">5. Beneficjent ponosi wyłączną odpowiedzialność wobec osób trzecich za szkody powstałe w </w:t>
      </w:r>
      <w:r w:rsidR="00F53D21">
        <w:t> </w:t>
      </w:r>
      <w:r>
        <w:t xml:space="preserve">związku z realizacją przedsięwzięcia. </w:t>
      </w:r>
    </w:p>
    <w:p w14:paraId="43A20B61" w14:textId="77777777" w:rsidR="006827BF" w:rsidRDefault="001B4B07">
      <w:pPr>
        <w:spacing w:line="276" w:lineRule="auto"/>
        <w:jc w:val="both"/>
      </w:pPr>
      <w:r>
        <w:t xml:space="preserve">6. W szczególnie uzasadnionych przypadkach dopuszcza się możliwość zmiany zakresu rzeczowego </w:t>
      </w:r>
      <w:r>
        <w:lastRenderedPageBreak/>
        <w:t xml:space="preserve">i warunków realizacji przedsięwzięcia pod warunkiem zachowania celu Programu. W takim wypadku kwota dofinansowanie dotyczyć będzie faktycznie zrealizowanego przedsięwzięcia, jednakże nie więcej niż kwota wskazana w § 3 ust.1 umowy. </w:t>
      </w:r>
    </w:p>
    <w:p w14:paraId="3A9B6FB7" w14:textId="77777777" w:rsidR="006827BF" w:rsidRDefault="001B4B07">
      <w:pPr>
        <w:spacing w:line="276" w:lineRule="auto"/>
        <w:jc w:val="both"/>
      </w:pPr>
      <w:r>
        <w:t xml:space="preserve">7. Zmiana, o której mowa w ust. 6, wymaga dla swej ważności formy pisemnej w postaci aneksu. </w:t>
      </w:r>
    </w:p>
    <w:p w14:paraId="78199366" w14:textId="77777777" w:rsidR="006827BF" w:rsidRDefault="006827BF">
      <w:pPr>
        <w:spacing w:line="276" w:lineRule="auto"/>
        <w:jc w:val="both"/>
      </w:pPr>
    </w:p>
    <w:p w14:paraId="08389AAE" w14:textId="77777777" w:rsidR="006827BF" w:rsidRDefault="001B4B07">
      <w:pPr>
        <w:spacing w:line="276" w:lineRule="auto"/>
        <w:jc w:val="center"/>
      </w:pPr>
      <w:r>
        <w:rPr>
          <w:b/>
          <w:bCs/>
        </w:rPr>
        <w:t>§ 3</w:t>
      </w:r>
    </w:p>
    <w:p w14:paraId="7E92CAF7" w14:textId="77777777" w:rsidR="006827BF" w:rsidRDefault="001B4B07">
      <w:pPr>
        <w:spacing w:line="276" w:lineRule="auto"/>
        <w:jc w:val="center"/>
      </w:pPr>
      <w:r>
        <w:rPr>
          <w:b/>
          <w:bCs/>
        </w:rPr>
        <w:t>Wysokość dofinansowania oraz sposób jego wypłaty</w:t>
      </w:r>
    </w:p>
    <w:p w14:paraId="60816A0D" w14:textId="77777777" w:rsidR="006827BF" w:rsidRDefault="001B4B07">
      <w:pPr>
        <w:spacing w:line="276" w:lineRule="auto"/>
        <w:jc w:val="both"/>
      </w:pPr>
      <w:r>
        <w:t xml:space="preserve">1. Gmina zobowiązuje się do przekazania dofinasowania do wysokości </w:t>
      </w:r>
      <w:r>
        <w:rPr>
          <w:b/>
          <w:bCs/>
        </w:rPr>
        <w:t>30% kosztów kwalifikowanych udokumentowanych fakturami lub rachunkami</w:t>
      </w:r>
      <w:r>
        <w:t xml:space="preserve">, lecz nie więcej niż 16 500 PLN (słownie: szesnaście tysięcy pięćset 00/100 zł). </w:t>
      </w:r>
    </w:p>
    <w:p w14:paraId="5FCE6C88" w14:textId="77777777" w:rsidR="006827BF" w:rsidRDefault="001B4B07">
      <w:pPr>
        <w:spacing w:line="276" w:lineRule="auto"/>
        <w:jc w:val="both"/>
      </w:pPr>
      <w:r>
        <w:t xml:space="preserve">lub </w:t>
      </w:r>
    </w:p>
    <w:p w14:paraId="0D268842" w14:textId="77777777" w:rsidR="006827BF" w:rsidRDefault="001B4B07">
      <w:pPr>
        <w:spacing w:line="276" w:lineRule="auto"/>
        <w:jc w:val="both"/>
      </w:pPr>
      <w:r>
        <w:t xml:space="preserve">* Gmina zobowiązuje się do przekazania dofinasowania do wysokości </w:t>
      </w:r>
      <w:r>
        <w:rPr>
          <w:b/>
          <w:bCs/>
        </w:rPr>
        <w:t>60% kosztów kwalifikowanych udokumentowanych fakturami lub rachunkami</w:t>
      </w:r>
      <w:r>
        <w:t xml:space="preserve">, lecz nie więcej niż 27 500 PLN (słownie: dwadzieścia siedem tysięcy pięćset 00/100 zł). </w:t>
      </w:r>
    </w:p>
    <w:p w14:paraId="1A460034" w14:textId="77777777" w:rsidR="006827BF" w:rsidRDefault="001B4B07">
      <w:pPr>
        <w:spacing w:line="276" w:lineRule="auto"/>
        <w:jc w:val="both"/>
      </w:pPr>
      <w:r>
        <w:t xml:space="preserve">lub </w:t>
      </w:r>
    </w:p>
    <w:p w14:paraId="0A829586" w14:textId="77777777" w:rsidR="006827BF" w:rsidRDefault="001B4B07">
      <w:pPr>
        <w:spacing w:line="276" w:lineRule="auto"/>
        <w:jc w:val="both"/>
      </w:pPr>
      <w:r>
        <w:t xml:space="preserve">* Gmina zobowiązuje się do przekazania dofinasowania do wysokości </w:t>
      </w:r>
      <w:r>
        <w:rPr>
          <w:b/>
          <w:bCs/>
        </w:rPr>
        <w:t>90% kosztów kwalifikowanych udokumentowanych fakturami lub rachunkami</w:t>
      </w:r>
      <w:r>
        <w:t xml:space="preserve">, lecz nie więcej niż 41 000 PLN (słownie: czterdzieści jeden tysięcy 00/100 zł). </w:t>
      </w:r>
    </w:p>
    <w:p w14:paraId="4EAEE5DC" w14:textId="77777777" w:rsidR="006827BF" w:rsidRDefault="001B4B07">
      <w:pPr>
        <w:spacing w:line="276" w:lineRule="auto"/>
        <w:jc w:val="both"/>
      </w:pPr>
      <w:r>
        <w:t xml:space="preserve">2. Beneficjent zobowiązany jest do złożenia wniosku o płatność wraz z wymaganymi załącznikami nie później niż w ciągu 10 dni roboczych licząc od dnia następnego po dniu poniesienia ostatniego kosztu kwalifikowalnego. </w:t>
      </w:r>
    </w:p>
    <w:p w14:paraId="26B4FAE5" w14:textId="77777777" w:rsidR="006827BF" w:rsidRDefault="001B4B07">
      <w:pPr>
        <w:spacing w:line="276" w:lineRule="auto"/>
        <w:jc w:val="both"/>
      </w:pPr>
      <w:r>
        <w:t xml:space="preserve">3. Gmina zobowiązana jest do weryfikacji wniosku o płatność w ciągu 30 dni kalendarzowych licząc od dnia następnego po dniu jego złożenia. Gmina zastrzega sobie możliwość wezwania Beneficjenta do złożenia wyjaśnień i uzupełnień, które wstrzymują czas weryfikacji wniosku. </w:t>
      </w:r>
    </w:p>
    <w:p w14:paraId="0809F218" w14:textId="3CF6B863" w:rsidR="006827BF" w:rsidRDefault="001B4B07">
      <w:pPr>
        <w:spacing w:line="276" w:lineRule="auto"/>
        <w:jc w:val="both"/>
      </w:pPr>
      <w:r>
        <w:t xml:space="preserve">4. Gmina przekaże dofinansowanie, o którym mowa w ust. 1, przelewem na rachunek Beneficjenta nr ………………………………………………, pod warunkiem pozytywnej weryfikacji wniosku o płatność i jego zatwierdzenia w ciągu 7 dni od daty przekazania środków na rachunek Gminy </w:t>
      </w:r>
      <w:r w:rsidR="00F53D21">
        <w:t xml:space="preserve">Ulhówek </w:t>
      </w:r>
      <w:r>
        <w:t xml:space="preserve">przez Wojewódzki Fundusz Ochrony Środowiska i Gospodarki Wodnej w Lublinie. </w:t>
      </w:r>
    </w:p>
    <w:p w14:paraId="00994077" w14:textId="5C949211" w:rsidR="006827BF" w:rsidRDefault="001B4B07">
      <w:pPr>
        <w:spacing w:line="276" w:lineRule="auto"/>
        <w:jc w:val="both"/>
      </w:pPr>
      <w:r>
        <w:t xml:space="preserve">5. Gmina zastrzega sobie prawo do zmiany wysokości dofinansowania określonego w ust. 1 w </w:t>
      </w:r>
      <w:r w:rsidR="00F53D21">
        <w:t> </w:t>
      </w:r>
      <w:r>
        <w:t xml:space="preserve">przypadku nieuznania przez Wojewódzki Fundusz Ochrony Środowiska i Gospodarki Wodnej w </w:t>
      </w:r>
      <w:r w:rsidR="00F53D21">
        <w:t> </w:t>
      </w:r>
      <w:r>
        <w:t xml:space="preserve">Lublinie części wydatków poniesionych przez Inwestora i wykazanych we wniosku o wypłatę dofinansowania za koszty kwalifikowane według § 1 ust. 3 niniejszej umowy. </w:t>
      </w:r>
    </w:p>
    <w:p w14:paraId="124ABC1F" w14:textId="77777777" w:rsidR="006827BF" w:rsidRDefault="006827BF">
      <w:pPr>
        <w:spacing w:line="276" w:lineRule="auto"/>
        <w:jc w:val="center"/>
      </w:pPr>
    </w:p>
    <w:p w14:paraId="581FAF27" w14:textId="77777777" w:rsidR="006827BF" w:rsidRDefault="001B4B07">
      <w:pPr>
        <w:spacing w:line="276" w:lineRule="auto"/>
        <w:jc w:val="center"/>
      </w:pPr>
      <w:r>
        <w:rPr>
          <w:b/>
          <w:bCs/>
        </w:rPr>
        <w:t>§ 4</w:t>
      </w:r>
    </w:p>
    <w:p w14:paraId="528F51DB" w14:textId="77777777" w:rsidR="006827BF" w:rsidRDefault="001B4B07">
      <w:pPr>
        <w:spacing w:line="276" w:lineRule="auto"/>
        <w:jc w:val="center"/>
      </w:pPr>
      <w:r>
        <w:rPr>
          <w:b/>
          <w:bCs/>
        </w:rPr>
        <w:t>Rozliczenie dofinansowania</w:t>
      </w:r>
    </w:p>
    <w:p w14:paraId="5F442941" w14:textId="3C4066EA" w:rsidR="006827BF" w:rsidRDefault="001B4B07">
      <w:pPr>
        <w:spacing w:line="276" w:lineRule="auto"/>
        <w:jc w:val="both"/>
      </w:pPr>
      <w:r>
        <w:t xml:space="preserve">1. Po zrealizowaniu przedsięwzięcia, w terminie określonym § 2 ust. 1, Beneficjent przedłoży w </w:t>
      </w:r>
      <w:r w:rsidR="00F53D21">
        <w:t> </w:t>
      </w:r>
      <w:r>
        <w:t xml:space="preserve">Gminie </w:t>
      </w:r>
      <w:r w:rsidR="00F53D21">
        <w:t>Ulhówek</w:t>
      </w:r>
      <w:r>
        <w:t xml:space="preserve"> wniosek o płatność wraz z załącznikami zgodnie z wzorem określonym w </w:t>
      </w:r>
      <w:r w:rsidR="00F53D21">
        <w:t> </w:t>
      </w:r>
      <w:r>
        <w:t xml:space="preserve">załączniku Nr 1 do Umowy. </w:t>
      </w:r>
    </w:p>
    <w:p w14:paraId="54EF95A1" w14:textId="77777777" w:rsidR="006827BF" w:rsidRDefault="001B4B07">
      <w:pPr>
        <w:spacing w:line="276" w:lineRule="auto"/>
        <w:jc w:val="both"/>
      </w:pPr>
      <w:r>
        <w:t xml:space="preserve">2. W przypadkach uzasadnionych wątpliwości co do zakresu wykonania przedsięwzięcia Gmina zastrzega sobie prawo do żądania dodatkowych wyjaśnień potwierdzających wykonanie przedsięwzięcia w całości. </w:t>
      </w:r>
    </w:p>
    <w:p w14:paraId="064C145D" w14:textId="77777777" w:rsidR="006827BF" w:rsidRDefault="001B4B07">
      <w:pPr>
        <w:spacing w:line="276" w:lineRule="auto"/>
        <w:jc w:val="both"/>
      </w:pPr>
      <w:r>
        <w:t xml:space="preserve">3. W przypadku złożenia niekompletnego wniosku o płatność Gmina do 14 dni od daty wpływu w/w wniosku może wezwać Beneficjenta do uzupełnienia braków. </w:t>
      </w:r>
    </w:p>
    <w:p w14:paraId="2FB5E337" w14:textId="77777777" w:rsidR="006827BF" w:rsidRDefault="001B4B07">
      <w:pPr>
        <w:spacing w:line="276" w:lineRule="auto"/>
        <w:jc w:val="both"/>
      </w:pPr>
      <w:r>
        <w:t xml:space="preserve">4. W przypadku wystąpienia okoliczności powodujących niewykonanie przedsięwzięcia Beneficjent </w:t>
      </w:r>
      <w:r>
        <w:lastRenderedPageBreak/>
        <w:t xml:space="preserve">niezwłocznie powiadomi Gminę o tym fakcie. </w:t>
      </w:r>
    </w:p>
    <w:p w14:paraId="6FDA8DFE" w14:textId="77777777" w:rsidR="006827BF" w:rsidRDefault="006827BF">
      <w:pPr>
        <w:spacing w:line="276" w:lineRule="auto"/>
        <w:jc w:val="both"/>
      </w:pPr>
    </w:p>
    <w:p w14:paraId="2E864163" w14:textId="77777777" w:rsidR="006827BF" w:rsidRDefault="001B4B07">
      <w:pPr>
        <w:spacing w:line="276" w:lineRule="auto"/>
        <w:jc w:val="center"/>
      </w:pPr>
      <w:r>
        <w:rPr>
          <w:b/>
          <w:bCs/>
        </w:rPr>
        <w:t>§ 5</w:t>
      </w:r>
    </w:p>
    <w:p w14:paraId="6F872D08" w14:textId="77777777" w:rsidR="006827BF" w:rsidRDefault="001B4B07">
      <w:pPr>
        <w:spacing w:line="276" w:lineRule="auto"/>
        <w:jc w:val="center"/>
      </w:pPr>
      <w:r>
        <w:rPr>
          <w:b/>
          <w:bCs/>
        </w:rPr>
        <w:t>Kontrola przedsięwzięcia</w:t>
      </w:r>
    </w:p>
    <w:p w14:paraId="2FD78358" w14:textId="4BAAFBA7" w:rsidR="006827BF" w:rsidRDefault="001B4B07">
      <w:pPr>
        <w:spacing w:line="276" w:lineRule="auto"/>
        <w:jc w:val="both"/>
      </w:pPr>
      <w:r>
        <w:t xml:space="preserve">1. Gmina sprawuje kontrolę prawidłowości wykonywania przedsięwzięcia przez Beneficjenta, w </w:t>
      </w:r>
      <w:r w:rsidR="007A4CD9">
        <w:t> </w:t>
      </w:r>
      <w:r>
        <w:t xml:space="preserve">tym wydatkowania przyznanego dofinansowania. </w:t>
      </w:r>
    </w:p>
    <w:p w14:paraId="79D68F1F" w14:textId="77777777" w:rsidR="006827BF" w:rsidRDefault="001B4B07">
      <w:pPr>
        <w:spacing w:line="276" w:lineRule="auto"/>
        <w:jc w:val="both"/>
      </w:pPr>
      <w:r>
        <w:t xml:space="preserve">2. Beneficjent zobowiązany jest zapewnić trwałość przedsięwzięcia przez okres 5 lat licząc od daty zakończenia realizacji przedsięwzięcia. </w:t>
      </w:r>
    </w:p>
    <w:p w14:paraId="373D9565" w14:textId="77777777" w:rsidR="006827BF" w:rsidRDefault="001B4B07">
      <w:pPr>
        <w:spacing w:line="276" w:lineRule="auto"/>
        <w:jc w:val="both"/>
      </w:pPr>
      <w:r>
        <w:t xml:space="preserve">3. Przez trwałość przedsięwzięcia rozumie się niedokonanie zmiany przeznaczenia lokalu mieszkalnego zdefiniowanego w Programie oraz niedokonanie demontażu urządzeń, instalacji oraz wyrobów budowlanych zakupionych i zainstalowanych w trakcie realizacji przedsięwzięcia, a także nieinstalowanie dodatkowych źródeł ciepła niespełniających warunków Programu. </w:t>
      </w:r>
    </w:p>
    <w:p w14:paraId="5099045B" w14:textId="77777777" w:rsidR="006827BF" w:rsidRDefault="001B4B07">
      <w:pPr>
        <w:spacing w:line="276" w:lineRule="auto"/>
        <w:jc w:val="both"/>
      </w:pPr>
      <w:r>
        <w:t xml:space="preserve">4. Zbycie lokalu mieszkalnego objętego przedsięwzięciem nie zwalnia Beneficjenta z realizacji niniejszej umowy, w szczególności zapewnienia zachowania trwałości przedsięwzięcia. W umowie zbycia nieruchomości jej nabywca może przejąć wszystkie obowiązki Beneficjenta z niniejszej umowy. Wówczas to na Beneficjencie spoczywa obowiązek pisemnego poinformowania o tym fakcie Gminy, w terminie 30 dni kalendarzowych od daty zbycia lokalu mieszkalnego. </w:t>
      </w:r>
    </w:p>
    <w:p w14:paraId="1948E789" w14:textId="77777777" w:rsidR="006827BF" w:rsidRDefault="001B4B07">
      <w:pPr>
        <w:spacing w:line="276" w:lineRule="auto"/>
        <w:jc w:val="both"/>
      </w:pPr>
      <w:r>
        <w:t xml:space="preserve">5. Do zakończenia okresu trwałości Beneficjent jest zobowiązany do przechowywania oryginałów faktur lub innych dokumentów księgowych oraz innych dokumentów dotyczących przedsięwzięcia, w tym zaświadczenia wydanego zgodnie z art. 411 ust. 10g ustawy Prawo ochrony środowiska lub dokumentów potwierdzających dochód Beneficjenta albo zaświadczenia potwierdzającego ustalone prawo do otrzymywania zasiłku, a także dokumentów potwierdzających umocowanie pełnomocnika. </w:t>
      </w:r>
    </w:p>
    <w:p w14:paraId="1CE72965" w14:textId="7C40F1F1" w:rsidR="006827BF" w:rsidRDefault="001B4B07">
      <w:pPr>
        <w:spacing w:line="276" w:lineRule="auto"/>
        <w:jc w:val="both"/>
      </w:pPr>
      <w:r>
        <w:t xml:space="preserve">6. Beneficjent akceptuje możliwość przeprowadzenia przez Narodowy Fundusz Ochrony Środowiska i Gospodarki Wodnej (NFOŚiGW), Wojewódzki Fundusz Ochrony Środowiska i </w:t>
      </w:r>
      <w:r w:rsidR="00F53D21">
        <w:t> </w:t>
      </w:r>
      <w:r>
        <w:t>Gospodarki Wodnej (</w:t>
      </w:r>
      <w:proofErr w:type="spellStart"/>
      <w:r>
        <w:t>WFOŚiGW</w:t>
      </w:r>
      <w:proofErr w:type="spellEnd"/>
      <w:r>
        <w:t>) lub osoby/podmioty wskazane przez NFOŚiGW/</w:t>
      </w:r>
      <w:proofErr w:type="spellStart"/>
      <w:r>
        <w:t>WFOŚi</w:t>
      </w:r>
      <w:r w:rsidR="007A4CD9">
        <w:t>GW</w:t>
      </w:r>
      <w:proofErr w:type="spellEnd"/>
      <w:r w:rsidR="007A4CD9">
        <w:t xml:space="preserve"> oraz Gminę Ulhówek </w:t>
      </w:r>
      <w:r>
        <w:t xml:space="preserve">kontroli w trakcie realizacji przedsięwzięcia, a także w okresie trwałości przedsięwzięcia, w lokalu mieszkalnym objętym przedsięwzięciem oraz dokumentów związanych z </w:t>
      </w:r>
      <w:r w:rsidR="00F53D21">
        <w:t> </w:t>
      </w:r>
      <w:r>
        <w:t xml:space="preserve">dofinansowaniem. </w:t>
      </w:r>
    </w:p>
    <w:p w14:paraId="6B2BCB20" w14:textId="77777777" w:rsidR="006827BF" w:rsidRDefault="006827BF">
      <w:pPr>
        <w:spacing w:line="276" w:lineRule="auto"/>
        <w:jc w:val="both"/>
      </w:pPr>
    </w:p>
    <w:p w14:paraId="0A1C76C0" w14:textId="77777777" w:rsidR="006827BF" w:rsidRDefault="001B4B07">
      <w:pPr>
        <w:spacing w:line="276" w:lineRule="auto"/>
        <w:jc w:val="center"/>
      </w:pPr>
      <w:r>
        <w:rPr>
          <w:b/>
          <w:bCs/>
        </w:rPr>
        <w:t>§ 6</w:t>
      </w:r>
    </w:p>
    <w:p w14:paraId="01045B6D" w14:textId="77777777" w:rsidR="006827BF" w:rsidRDefault="001B4B07">
      <w:pPr>
        <w:spacing w:line="276" w:lineRule="auto"/>
        <w:jc w:val="center"/>
      </w:pPr>
      <w:r>
        <w:rPr>
          <w:b/>
          <w:bCs/>
        </w:rPr>
        <w:t>Zwrot udzielonego dofinansowania i naliczanie odsetek</w:t>
      </w:r>
    </w:p>
    <w:p w14:paraId="1F341681" w14:textId="77777777" w:rsidR="006827BF" w:rsidRDefault="001B4B07">
      <w:pPr>
        <w:spacing w:line="276" w:lineRule="auto"/>
        <w:jc w:val="both"/>
      </w:pPr>
      <w:r>
        <w:t xml:space="preserve">1. W przypadku, gdy w okresie 5 lat od zakończenia przedsięwzięcia Beneficjent usunie nowe źródło ciepła, na realizację którego zostało udzielone dofinansowanie, zainstaluje inne (drugie) źródło c.o., które nie spełnia wymagań Programu, bądź zaniecha korzystania z paliw ekologicznych, Beneficjent jest zobowiązany w terminie 30 dni od momentu wystąpienia wymienionej okoliczności do zwrotu udzielonego dofinansowania wraz z odsetkami naliczanymi jak dla zaległości podatkowych, liczonymi od dnia przekazania dofinansowania do dnia jego zwrotu zgodnie z ustawą o finansach publicznych. </w:t>
      </w:r>
    </w:p>
    <w:p w14:paraId="2C50054B" w14:textId="7FC9492F" w:rsidR="006827BF" w:rsidRDefault="001B4B07">
      <w:pPr>
        <w:spacing w:line="276" w:lineRule="auto"/>
        <w:jc w:val="both"/>
      </w:pPr>
      <w:r>
        <w:t xml:space="preserve">2. Dofinansowanie podlegające zwrotowi wraz z odsetkami określonymi w ust. 1, przekazane będzie na rachunek bankowy Gminy </w:t>
      </w:r>
      <w:r w:rsidR="00F53D21">
        <w:t>Ulhówek</w:t>
      </w:r>
      <w:r>
        <w:t xml:space="preserve"> wskazany w wezwaniu do zwrotu dotacji. </w:t>
      </w:r>
    </w:p>
    <w:p w14:paraId="14E7D698" w14:textId="77777777" w:rsidR="006827BF" w:rsidRDefault="006827BF">
      <w:pPr>
        <w:spacing w:line="276" w:lineRule="auto"/>
        <w:jc w:val="both"/>
      </w:pPr>
    </w:p>
    <w:p w14:paraId="1D2033DD" w14:textId="77777777" w:rsidR="006827BF" w:rsidRDefault="006827BF">
      <w:pPr>
        <w:spacing w:line="276" w:lineRule="auto"/>
        <w:jc w:val="both"/>
      </w:pPr>
    </w:p>
    <w:p w14:paraId="77726EAD" w14:textId="77777777" w:rsidR="006827BF" w:rsidRDefault="006827BF">
      <w:pPr>
        <w:spacing w:line="276" w:lineRule="auto"/>
        <w:jc w:val="both"/>
      </w:pPr>
    </w:p>
    <w:p w14:paraId="7C0CCCAE" w14:textId="77777777" w:rsidR="006827BF" w:rsidRDefault="001B4B07">
      <w:pPr>
        <w:spacing w:line="276" w:lineRule="auto"/>
        <w:jc w:val="center"/>
      </w:pPr>
      <w:r>
        <w:rPr>
          <w:b/>
          <w:bCs/>
        </w:rPr>
        <w:lastRenderedPageBreak/>
        <w:t>§ 7</w:t>
      </w:r>
    </w:p>
    <w:p w14:paraId="1215321D" w14:textId="77777777" w:rsidR="006827BF" w:rsidRDefault="001B4B07">
      <w:pPr>
        <w:spacing w:line="276" w:lineRule="auto"/>
        <w:jc w:val="center"/>
      </w:pPr>
      <w:r>
        <w:rPr>
          <w:b/>
          <w:bCs/>
        </w:rPr>
        <w:t>Rozwiązanie umowy</w:t>
      </w:r>
    </w:p>
    <w:p w14:paraId="52304299" w14:textId="77777777" w:rsidR="006827BF" w:rsidRDefault="001B4B07">
      <w:pPr>
        <w:spacing w:line="276" w:lineRule="auto"/>
        <w:jc w:val="both"/>
      </w:pPr>
      <w:r>
        <w:t xml:space="preserve">1. Umowa może być rozwiązana przez każdą ze Stron z zachowaniem 7-dniowego okresu wypowiedzenia w przypadku wystąpienia okoliczności, których nie mogły przewidzieć w chwili zawierania umowy i za które nie ponoszą odpowiedzialności, a które uniemożliwiają wykonanie umowy. </w:t>
      </w:r>
    </w:p>
    <w:p w14:paraId="2077CD0A" w14:textId="45054AE7" w:rsidR="006827BF" w:rsidRDefault="001B4B07">
      <w:pPr>
        <w:spacing w:line="276" w:lineRule="auto"/>
        <w:jc w:val="both"/>
      </w:pPr>
      <w:r>
        <w:t xml:space="preserve">2. Umowa może zostać rozwiązana przez Gminę </w:t>
      </w:r>
      <w:r w:rsidR="00F53D21">
        <w:t>Ulhówek</w:t>
      </w:r>
      <w:r>
        <w:t xml:space="preserve"> bez wypowiedzenia ze skutkiem natychmiastowym w przypadkach określonych w § 8 niniejszej umowy. </w:t>
      </w:r>
    </w:p>
    <w:p w14:paraId="2F01A9DD" w14:textId="77777777" w:rsidR="006827BF" w:rsidRDefault="006827BF">
      <w:pPr>
        <w:spacing w:line="276" w:lineRule="auto"/>
        <w:jc w:val="both"/>
      </w:pPr>
    </w:p>
    <w:p w14:paraId="6DDE43B9" w14:textId="77777777" w:rsidR="006827BF" w:rsidRDefault="001B4B07">
      <w:pPr>
        <w:spacing w:line="276" w:lineRule="auto"/>
        <w:jc w:val="center"/>
      </w:pPr>
      <w:r>
        <w:rPr>
          <w:b/>
          <w:bCs/>
        </w:rPr>
        <w:t>§ 8</w:t>
      </w:r>
    </w:p>
    <w:p w14:paraId="02D8F224" w14:textId="77777777" w:rsidR="006827BF" w:rsidRDefault="001B4B07">
      <w:pPr>
        <w:spacing w:line="276" w:lineRule="auto"/>
        <w:jc w:val="center"/>
      </w:pPr>
      <w:r>
        <w:rPr>
          <w:b/>
          <w:bCs/>
        </w:rPr>
        <w:t>Odmowa wypłacenia dofinansowania</w:t>
      </w:r>
    </w:p>
    <w:p w14:paraId="57CE1223" w14:textId="77777777" w:rsidR="006827BF" w:rsidRDefault="001B4B07">
      <w:pPr>
        <w:spacing w:line="276" w:lineRule="auto"/>
        <w:jc w:val="both"/>
      </w:pPr>
      <w:r>
        <w:t xml:space="preserve">Gmina odmówi wypłacenia dofinansowania w przypadku stwierdzenia: </w:t>
      </w:r>
    </w:p>
    <w:p w14:paraId="179AB85D" w14:textId="77777777" w:rsidR="006827BF" w:rsidRDefault="001B4B07">
      <w:pPr>
        <w:spacing w:line="276" w:lineRule="auto"/>
        <w:jc w:val="both"/>
      </w:pPr>
      <w:r>
        <w:t xml:space="preserve">a) niewykonania przedsięwzięcia określonego w § 1 niniejszej umowy; </w:t>
      </w:r>
    </w:p>
    <w:p w14:paraId="259F84A1" w14:textId="77777777" w:rsidR="006827BF" w:rsidRDefault="001B4B07">
      <w:pPr>
        <w:spacing w:line="276" w:lineRule="auto"/>
        <w:jc w:val="both"/>
      </w:pPr>
      <w:r>
        <w:t xml:space="preserve">b) niezgodności zakresu faktycznie wykonanych prac z dokumentami przedstawionymi jako załączniki do wniosku o płatność; </w:t>
      </w:r>
    </w:p>
    <w:p w14:paraId="73AFDAD8" w14:textId="77777777" w:rsidR="006827BF" w:rsidRDefault="001B4B07">
      <w:pPr>
        <w:spacing w:line="276" w:lineRule="auto"/>
        <w:jc w:val="both"/>
      </w:pPr>
      <w:r>
        <w:t xml:space="preserve">c) niezrealizowania przedsięwzięcia w terminie określonym w § 2 ust. 1 niniejszej umowy; </w:t>
      </w:r>
    </w:p>
    <w:p w14:paraId="3C6B7FD0" w14:textId="77777777" w:rsidR="006827BF" w:rsidRDefault="001B4B07">
      <w:pPr>
        <w:spacing w:line="276" w:lineRule="auto"/>
        <w:jc w:val="both"/>
      </w:pPr>
      <w:r>
        <w:t xml:space="preserve">d) niezastosowania się do wezwania, o którym mowa w § 4 ust. 3 niniejszej umowy; </w:t>
      </w:r>
    </w:p>
    <w:p w14:paraId="03132569" w14:textId="77777777" w:rsidR="006827BF" w:rsidRDefault="001B4B07">
      <w:pPr>
        <w:spacing w:line="276" w:lineRule="auto"/>
        <w:jc w:val="both"/>
      </w:pPr>
      <w:r>
        <w:t xml:space="preserve">e) dofinansowanie nie podlega wypłacie, jeżeli Beneficjent zbył przed wypłatą dofinansowania lokal mieszkalny objęty dofinansowaniem. </w:t>
      </w:r>
    </w:p>
    <w:p w14:paraId="108ECE44" w14:textId="77777777" w:rsidR="006827BF" w:rsidRDefault="006827BF">
      <w:pPr>
        <w:spacing w:line="276" w:lineRule="auto"/>
        <w:jc w:val="both"/>
      </w:pPr>
    </w:p>
    <w:p w14:paraId="518BC51F" w14:textId="77777777" w:rsidR="006827BF" w:rsidRDefault="001B4B07">
      <w:pPr>
        <w:spacing w:line="276" w:lineRule="auto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§ 9</w:t>
      </w:r>
    </w:p>
    <w:p w14:paraId="7A160C80" w14:textId="77777777" w:rsidR="006827BF" w:rsidRDefault="001B4B07">
      <w:pPr>
        <w:spacing w:line="276" w:lineRule="auto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Ochrona danych osobowych</w:t>
      </w:r>
    </w:p>
    <w:p w14:paraId="3AEA8D53" w14:textId="77777777" w:rsidR="006827BF" w:rsidRDefault="001B4B0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color w:val="000000" w:themeColor="text1"/>
        </w:rPr>
        <w:t>Dz.U.UE.L</w:t>
      </w:r>
      <w:proofErr w:type="spellEnd"/>
      <w:r>
        <w:rPr>
          <w:color w:val="000000" w:themeColor="text1"/>
        </w:rPr>
        <w:t>. z 2016r. Nr 119, s.1 ze zm.) - dalej: „RODO” informuję, że:</w:t>
      </w:r>
    </w:p>
    <w:p w14:paraId="533C88AF" w14:textId="6DC6F0E0" w:rsidR="006827BF" w:rsidRDefault="001B4B0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1. Administratorem Pani/Pana danych osobowych jest Gmina </w:t>
      </w:r>
      <w:r w:rsidR="00F53D21">
        <w:rPr>
          <w:color w:val="000000" w:themeColor="text1"/>
        </w:rPr>
        <w:t>Ulhówek</w:t>
      </w:r>
      <w:r>
        <w:rPr>
          <w:color w:val="000000" w:themeColor="text1"/>
        </w:rPr>
        <w:t xml:space="preserve"> reprezentowana przez </w:t>
      </w:r>
      <w:r w:rsidR="00F53D21">
        <w:rPr>
          <w:color w:val="000000" w:themeColor="text1"/>
        </w:rPr>
        <w:t>Wójta Gminy Ulhówek</w:t>
      </w:r>
      <w:r>
        <w:rPr>
          <w:color w:val="000000" w:themeColor="text1"/>
        </w:rPr>
        <w:t>, ul. Ko</w:t>
      </w:r>
      <w:r w:rsidR="00F53D21">
        <w:rPr>
          <w:color w:val="000000" w:themeColor="text1"/>
        </w:rPr>
        <w:t>ścielna</w:t>
      </w:r>
      <w:r>
        <w:rPr>
          <w:color w:val="000000" w:themeColor="text1"/>
        </w:rPr>
        <w:t xml:space="preserve"> </w:t>
      </w:r>
      <w:r w:rsidR="00F53D21">
        <w:rPr>
          <w:color w:val="000000" w:themeColor="text1"/>
        </w:rPr>
        <w:t>1/</w:t>
      </w:r>
      <w:r>
        <w:rPr>
          <w:color w:val="000000" w:themeColor="text1"/>
        </w:rPr>
        <w:t>1, 22-6</w:t>
      </w:r>
      <w:r w:rsidR="00F53D21">
        <w:rPr>
          <w:color w:val="000000" w:themeColor="text1"/>
        </w:rPr>
        <w:t>78</w:t>
      </w:r>
      <w:r>
        <w:rPr>
          <w:color w:val="000000" w:themeColor="text1"/>
        </w:rPr>
        <w:t xml:space="preserve"> </w:t>
      </w:r>
      <w:r w:rsidR="00F53D21">
        <w:rPr>
          <w:color w:val="000000" w:themeColor="text1"/>
        </w:rPr>
        <w:t>Ulhówek</w:t>
      </w:r>
      <w:r>
        <w:rPr>
          <w:color w:val="000000" w:themeColor="text1"/>
        </w:rPr>
        <w:t>, tel. 84 66 1</w:t>
      </w:r>
      <w:r w:rsidR="00F53D21">
        <w:rPr>
          <w:color w:val="000000" w:themeColor="text1"/>
        </w:rPr>
        <w:t>6</w:t>
      </w:r>
      <w:r>
        <w:rPr>
          <w:color w:val="000000" w:themeColor="text1"/>
        </w:rPr>
        <w:t xml:space="preserve"> 00</w:t>
      </w:r>
      <w:r w:rsidR="00F53D21">
        <w:rPr>
          <w:color w:val="000000" w:themeColor="text1"/>
        </w:rPr>
        <w:t>4</w:t>
      </w:r>
      <w:r>
        <w:rPr>
          <w:color w:val="000000" w:themeColor="text1"/>
        </w:rPr>
        <w:t>, email:</w:t>
      </w:r>
      <w:r w:rsidR="00F53D21">
        <w:rPr>
          <w:color w:val="000000" w:themeColor="text1"/>
        </w:rPr>
        <w:t xml:space="preserve"> </w:t>
      </w:r>
      <w:hyperlink r:id="rId8" w:history="1">
        <w:r w:rsidR="00F53D21" w:rsidRPr="006E0404">
          <w:rPr>
            <w:rStyle w:val="Hipercze"/>
          </w:rPr>
          <w:t>gmina@ulhowek.eurzad.eu</w:t>
        </w:r>
      </w:hyperlink>
      <w:r w:rsidR="00F53D21">
        <w:rPr>
          <w:color w:val="000000" w:themeColor="text1"/>
        </w:rPr>
        <w:t xml:space="preserve"> , </w:t>
      </w:r>
      <w:hyperlink r:id="rId9" w:history="1">
        <w:r w:rsidR="00F53D21" w:rsidRPr="006E0404">
          <w:rPr>
            <w:rStyle w:val="Hipercze"/>
          </w:rPr>
          <w:t>sekretariat@ulhowek.eurzad.eu</w:t>
        </w:r>
      </w:hyperlink>
      <w:r w:rsidR="00F53D21">
        <w:rPr>
          <w:color w:val="000000" w:themeColor="text1"/>
        </w:rPr>
        <w:t xml:space="preserve"> </w:t>
      </w:r>
    </w:p>
    <w:p w14:paraId="5454921E" w14:textId="1765F2C1" w:rsidR="006827BF" w:rsidRDefault="001B4B0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2. Administrator wyznaczył Inspektora Ochrony Danych, z którym mogą się Państwo kontaktować we wszystkich sprawach dotyczących przetwarzania danych osobowych za pośrednictwem adresu email: </w:t>
      </w:r>
      <w:hyperlink r:id="rId10" w:history="1">
        <w:r w:rsidR="003134DA" w:rsidRPr="0030100A">
          <w:rPr>
            <w:rStyle w:val="Hipercze"/>
          </w:rPr>
          <w:t>iod@ulhowek.pl</w:t>
        </w:r>
      </w:hyperlink>
      <w:r>
        <w:rPr>
          <w:color w:val="000000" w:themeColor="text1"/>
        </w:rPr>
        <w:t xml:space="preserve"> lub pisemnie na adres Administratora.</w:t>
      </w:r>
      <w:bookmarkStart w:id="0" w:name="_GoBack"/>
      <w:bookmarkEnd w:id="0"/>
    </w:p>
    <w:p w14:paraId="4B765BFE" w14:textId="77777777" w:rsidR="006827BF" w:rsidRDefault="001B4B0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3. Pani/Pana dane osobowe będą przetwarzane w celu związanym ze złożeniem wniosku o dofinansowanie w ramach programu „Ciepłe Mieszkanie” tj. gdyż jest to niezbędne do wypełnienia obowiązku prawnego ciążącego na Administratorze, wykonania zadania realizowanego w interesie publicznym lub w ramach sprawowania władzy publicznej powierzonej administratorowi (art. 6 ust. 1 lit. c) i e) RODO) w związku z ustawą z dnia 27 kwietnia 2001 r. Prawo ochrony środowiska (Dz.U. z 2021 r. poz. 1973, z </w:t>
      </w:r>
      <w:proofErr w:type="spellStart"/>
      <w:r>
        <w:rPr>
          <w:color w:val="000000" w:themeColor="text1"/>
        </w:rPr>
        <w:t>późn</w:t>
      </w:r>
      <w:proofErr w:type="spellEnd"/>
      <w:r>
        <w:rPr>
          <w:color w:val="000000" w:themeColor="text1"/>
        </w:rPr>
        <w:t>. zm.).</w:t>
      </w:r>
    </w:p>
    <w:p w14:paraId="16B409F9" w14:textId="77777777" w:rsidR="006827BF" w:rsidRDefault="001B4B0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4. Pani/Pana dane osobowe będą przetwarzane przez okres niezbędny do realizacji celu, o którym mowa w pkt. 3 z uwzględnieniem okresów przechowywania określonych w przepisach szczególnych, w tym przepisach archiwalnych tj. 10 lat.</w:t>
      </w:r>
    </w:p>
    <w:p w14:paraId="13EF621D" w14:textId="77777777" w:rsidR="006827BF" w:rsidRDefault="001B4B0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5. Pani/Pana dane osobowe będą przetwarzane w sposób zautomatyzowany, lecz nie będą podlegały zautomatyzowanemu podejmowaniu decyzji, w tym o profilowaniu.</w:t>
      </w:r>
    </w:p>
    <w:p w14:paraId="61939F0A" w14:textId="77777777" w:rsidR="006827BF" w:rsidRDefault="001B4B0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6. Pani/Pana dane osobowych nie będą przekazywane poza Europejski Obszar Gospodarczy </w:t>
      </w:r>
      <w:r>
        <w:rPr>
          <w:color w:val="000000" w:themeColor="text1"/>
        </w:rPr>
        <w:lastRenderedPageBreak/>
        <w:t>(obejmujący Unię Europejską, Norwegię, Liechtenstein i Islandię).</w:t>
      </w:r>
    </w:p>
    <w:p w14:paraId="77493EC9" w14:textId="77777777" w:rsidR="006827BF" w:rsidRDefault="001B4B0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7. W związku z przetwarzaniem Pani/Pana danych osobowych, przysługują Państwu następujące prawa:</w:t>
      </w:r>
    </w:p>
    <w:p w14:paraId="4FFAA466" w14:textId="77777777" w:rsidR="006827BF" w:rsidRDefault="001B4B07">
      <w:pPr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prawo dostępu do swoich danych oraz otrzymania ich kopii;</w:t>
      </w:r>
    </w:p>
    <w:p w14:paraId="5D81AECD" w14:textId="77777777" w:rsidR="006827BF" w:rsidRDefault="001B4B07">
      <w:pPr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prawo do sprostowania (poprawiania) swoich danych osobowych;</w:t>
      </w:r>
    </w:p>
    <w:p w14:paraId="531BCED4" w14:textId="77777777" w:rsidR="006827BF" w:rsidRDefault="001B4B07">
      <w:pPr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prawo do ograniczenia przetwarzania danych osobowych;</w:t>
      </w:r>
    </w:p>
    <w:p w14:paraId="6CDA8B7B" w14:textId="77777777" w:rsidR="006827BF" w:rsidRDefault="001B4B07">
      <w:pPr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1725E02D" w14:textId="77777777" w:rsidR="006827BF" w:rsidRDefault="001B4B0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8. Podanie przez Pani/Pana danych osobowych w związku z ciążącym na Administratorze obowiązkiem prawnym jest obowiązkowe, a ich nieprzekazanie skutkować będzie brakiem realizacji celu, o którym mowa w punkcie 3.</w:t>
      </w:r>
    </w:p>
    <w:p w14:paraId="2315E6CE" w14:textId="77777777" w:rsidR="006827BF" w:rsidRDefault="001B4B0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9. Pani/Pana dane osobowe będą ujawniane osobom działającym z upoważnienia Administratora, mającym dostęp do danych osobowych i przetwarzającym je wyłącznie na polecenie Administratora, chyba że wymaga tego prawo UE lub prawo Pani/Pana członkowskiego. Pani/Pana dane osobowe mogą zostać przekazane podmiotom lub organom uprawnionym do ich otrzymania na podstawie przepisów prawa, a także podmiotom zewnętrznym na podstawie umowy powierzenia przetwarzania danych osobowych.</w:t>
      </w:r>
    </w:p>
    <w:p w14:paraId="1A44391E" w14:textId="77777777" w:rsidR="006827BF" w:rsidRDefault="001B4B07">
      <w:pPr>
        <w:spacing w:line="276" w:lineRule="auto"/>
        <w:jc w:val="both"/>
      </w:pPr>
      <w:r>
        <w:t xml:space="preserve">8. Dane osobowe będą przetwarzane przez czas trwania umowy oraz w obowiązkowym okresie ustalanym zgodnie z odrębnymi przepisami prawa. </w:t>
      </w:r>
    </w:p>
    <w:p w14:paraId="464FE3ED" w14:textId="77777777" w:rsidR="006827BF" w:rsidRDefault="001B4B07">
      <w:pPr>
        <w:spacing w:line="276" w:lineRule="auto"/>
        <w:jc w:val="both"/>
      </w:pPr>
      <w:r>
        <w:t xml:space="preserve">9. Osoba przekazująca dane osobowe ma prawo: </w:t>
      </w:r>
    </w:p>
    <w:p w14:paraId="01E7E580" w14:textId="77777777" w:rsidR="006827BF" w:rsidRDefault="001B4B07">
      <w:pPr>
        <w:spacing w:line="276" w:lineRule="auto"/>
        <w:jc w:val="both"/>
      </w:pPr>
      <w:r>
        <w:t xml:space="preserve">a) dostępu do danych osobowych, </w:t>
      </w:r>
    </w:p>
    <w:p w14:paraId="385C1047" w14:textId="77777777" w:rsidR="006827BF" w:rsidRDefault="001B4B07">
      <w:pPr>
        <w:spacing w:line="276" w:lineRule="auto"/>
        <w:jc w:val="both"/>
      </w:pPr>
      <w:r>
        <w:t xml:space="preserve">b) sprostowania danych osobowych, </w:t>
      </w:r>
    </w:p>
    <w:p w14:paraId="3EE95727" w14:textId="77777777" w:rsidR="006827BF" w:rsidRDefault="001B4B07">
      <w:pPr>
        <w:spacing w:line="276" w:lineRule="auto"/>
        <w:jc w:val="both"/>
      </w:pPr>
      <w:r>
        <w:t xml:space="preserve">c) usunięcia danych osobowych („prawo do bycia zapomnianym”), </w:t>
      </w:r>
    </w:p>
    <w:p w14:paraId="18C1381B" w14:textId="77777777" w:rsidR="006827BF" w:rsidRDefault="001B4B07">
      <w:pPr>
        <w:spacing w:line="276" w:lineRule="auto"/>
        <w:jc w:val="both"/>
      </w:pPr>
      <w:r>
        <w:t xml:space="preserve">d) ograniczenia przetwarzania danych osobowych, </w:t>
      </w:r>
    </w:p>
    <w:p w14:paraId="47921B7B" w14:textId="77777777" w:rsidR="006827BF" w:rsidRDefault="001B4B07">
      <w:pPr>
        <w:spacing w:line="276" w:lineRule="auto"/>
        <w:jc w:val="both"/>
      </w:pPr>
      <w:r>
        <w:t xml:space="preserve">e) przenoszenia danych osobowych, </w:t>
      </w:r>
    </w:p>
    <w:p w14:paraId="4B3515F3" w14:textId="77777777" w:rsidR="006827BF" w:rsidRDefault="001B4B07">
      <w:pPr>
        <w:spacing w:line="276" w:lineRule="auto"/>
        <w:jc w:val="both"/>
      </w:pPr>
      <w:r>
        <w:t xml:space="preserve">f) wniesienia sprzeciwu wobec przetwarzania danych osobowych, </w:t>
      </w:r>
    </w:p>
    <w:p w14:paraId="4E97E411" w14:textId="77777777" w:rsidR="006827BF" w:rsidRDefault="001B4B07">
      <w:pPr>
        <w:spacing w:line="276" w:lineRule="auto"/>
        <w:jc w:val="both"/>
      </w:pPr>
      <w:r>
        <w:t xml:space="preserve">g) wniesienia skargi do organu nadzorczego właściwego w sprawach ochrony danych osobowych </w:t>
      </w:r>
    </w:p>
    <w:p w14:paraId="34154362" w14:textId="77777777" w:rsidR="006827BF" w:rsidRDefault="001B4B07">
      <w:pPr>
        <w:spacing w:line="276" w:lineRule="auto"/>
        <w:jc w:val="both"/>
      </w:pPr>
      <w:r>
        <w:t xml:space="preserve">może być realizowane w oparciu i na zasadach określonych w RODO. </w:t>
      </w:r>
    </w:p>
    <w:p w14:paraId="2EC6CCF6" w14:textId="77777777" w:rsidR="006827BF" w:rsidRDefault="006827BF">
      <w:pPr>
        <w:spacing w:line="276" w:lineRule="auto"/>
        <w:jc w:val="center"/>
        <w:rPr>
          <w:b/>
          <w:bCs/>
        </w:rPr>
      </w:pPr>
    </w:p>
    <w:p w14:paraId="1BB1C25A" w14:textId="77777777" w:rsidR="006827BF" w:rsidRDefault="001B4B07">
      <w:pPr>
        <w:spacing w:line="276" w:lineRule="auto"/>
        <w:jc w:val="center"/>
      </w:pPr>
      <w:r>
        <w:rPr>
          <w:b/>
          <w:bCs/>
        </w:rPr>
        <w:t>§ 10</w:t>
      </w:r>
    </w:p>
    <w:p w14:paraId="0D79A707" w14:textId="77777777" w:rsidR="006827BF" w:rsidRDefault="001B4B07">
      <w:pPr>
        <w:spacing w:line="276" w:lineRule="auto"/>
        <w:jc w:val="center"/>
      </w:pPr>
      <w:r>
        <w:rPr>
          <w:b/>
          <w:bCs/>
        </w:rPr>
        <w:t>Postanowienia końcowe</w:t>
      </w:r>
    </w:p>
    <w:p w14:paraId="0F097117" w14:textId="77777777" w:rsidR="006827BF" w:rsidRDefault="001B4B07">
      <w:pPr>
        <w:spacing w:line="276" w:lineRule="auto"/>
        <w:jc w:val="both"/>
      </w:pPr>
      <w:r>
        <w:t xml:space="preserve">1. W zakresie nieuregulowanym niniejszą umową stosuje się przepisy Kodeksu cywilnego oraz ustawy z dnia 27 sierpnia 2009 r. o finansach publicznych. </w:t>
      </w:r>
    </w:p>
    <w:p w14:paraId="78444602" w14:textId="77777777" w:rsidR="006827BF" w:rsidRDefault="001B4B07">
      <w:pPr>
        <w:spacing w:line="276" w:lineRule="auto"/>
        <w:jc w:val="both"/>
      </w:pPr>
      <w:r>
        <w:t xml:space="preserve">2. Ewentualne spory powstałe w związku z zawarciem i wykonywaniem niniejszej umowy Strony będą rozwiązywać polubownie. W przypadku braku porozumienia spór zostanie poddany pod rozstrzygnięcie sądu właściwego dla siedziby Gminy. </w:t>
      </w:r>
    </w:p>
    <w:p w14:paraId="6E3EC5F1" w14:textId="77777777" w:rsidR="006827BF" w:rsidRDefault="001B4B07">
      <w:pPr>
        <w:spacing w:line="276" w:lineRule="auto"/>
        <w:jc w:val="both"/>
      </w:pPr>
      <w:r>
        <w:t xml:space="preserve">3. Wszelkie zmiany i uzupełnienia umowy wymagają formy pisemnej pod rygorem nieważności. </w:t>
      </w:r>
    </w:p>
    <w:p w14:paraId="793C9B45" w14:textId="77777777" w:rsidR="006827BF" w:rsidRDefault="001B4B07">
      <w:pPr>
        <w:spacing w:line="276" w:lineRule="auto"/>
        <w:jc w:val="both"/>
      </w:pPr>
      <w:r>
        <w:t xml:space="preserve">4. Umowa niniejsza została sporządzona w trzech jednobrzmiących egzemplarzach, w tym dwa egzemplarze umowy dla Gminy, jeden egzemplarz dla Beneficjenta. </w:t>
      </w:r>
    </w:p>
    <w:p w14:paraId="251D957D" w14:textId="77777777" w:rsidR="006827BF" w:rsidRDefault="006827BF">
      <w:pPr>
        <w:spacing w:line="276" w:lineRule="auto"/>
      </w:pPr>
    </w:p>
    <w:p w14:paraId="7AFC93C7" w14:textId="77777777" w:rsidR="006827BF" w:rsidRDefault="001B4B07">
      <w:pPr>
        <w:spacing w:line="276" w:lineRule="auto"/>
      </w:pPr>
      <w:r>
        <w:rPr>
          <w:b/>
          <w:bCs/>
        </w:rPr>
        <w:t xml:space="preserve">Gmina: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Beneficjent: </w:t>
      </w:r>
    </w:p>
    <w:p w14:paraId="46BE4269" w14:textId="77777777" w:rsidR="006827BF" w:rsidRDefault="006827BF">
      <w:pPr>
        <w:spacing w:line="276" w:lineRule="auto"/>
      </w:pPr>
    </w:p>
    <w:p w14:paraId="0C069F92" w14:textId="77777777" w:rsidR="006827BF" w:rsidRDefault="001B4B07">
      <w:pPr>
        <w:spacing w:line="276" w:lineRule="auto"/>
        <w:rPr>
          <w:b/>
          <w:bCs/>
        </w:rPr>
      </w:pPr>
      <w:r>
        <w:rPr>
          <w:sz w:val="20"/>
          <w:szCs w:val="20"/>
        </w:rPr>
        <w:t>…...................................</w:t>
      </w:r>
      <w:r>
        <w:rPr>
          <w:b/>
          <w:bCs/>
        </w:rPr>
        <w:t xml:space="preserve">.......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 w:val="20"/>
          <w:szCs w:val="20"/>
        </w:rPr>
        <w:t>…...................................</w:t>
      </w:r>
      <w:r>
        <w:rPr>
          <w:b/>
          <w:bCs/>
        </w:rPr>
        <w:t xml:space="preserve">....... </w:t>
      </w:r>
    </w:p>
    <w:sectPr w:rsidR="006827B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60" w:right="1300" w:bottom="1280" w:left="1300" w:header="828" w:footer="109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0619F" w14:textId="77777777" w:rsidR="00113455" w:rsidRDefault="00113455">
      <w:r>
        <w:separator/>
      </w:r>
    </w:p>
  </w:endnote>
  <w:endnote w:type="continuationSeparator" w:id="0">
    <w:p w14:paraId="0ADB22B5" w14:textId="77777777" w:rsidR="00113455" w:rsidRDefault="0011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509200"/>
      <w:docPartObj>
        <w:docPartGallery w:val="Page Numbers (Bottom of Page)"/>
        <w:docPartUnique/>
      </w:docPartObj>
    </w:sdtPr>
    <w:sdtEndPr/>
    <w:sdtContent>
      <w:p w14:paraId="7FAC5428" w14:textId="392BCE09" w:rsidR="006827BF" w:rsidRDefault="001B4B07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134DA">
          <w:rPr>
            <w:noProof/>
          </w:rPr>
          <w:t>6</w:t>
        </w:r>
        <w:r>
          <w:fldChar w:fldCharType="end"/>
        </w:r>
      </w:p>
      <w:p w14:paraId="11258CED" w14:textId="77777777" w:rsidR="006827BF" w:rsidRDefault="00113455">
        <w:pPr>
          <w:pStyle w:val="Stopka"/>
          <w:jc w:val="center"/>
        </w:pPr>
      </w:p>
    </w:sdtContent>
  </w:sdt>
  <w:p w14:paraId="689C2674" w14:textId="77777777" w:rsidR="006827BF" w:rsidRDefault="006827BF">
    <w:pPr>
      <w:pStyle w:val="Tekstpodstawowy"/>
      <w:spacing w:line="12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785345"/>
      <w:docPartObj>
        <w:docPartGallery w:val="Page Numbers (Bottom of Page)"/>
        <w:docPartUnique/>
      </w:docPartObj>
    </w:sdtPr>
    <w:sdtEndPr/>
    <w:sdtContent>
      <w:p w14:paraId="39CDE485" w14:textId="77777777" w:rsidR="006827BF" w:rsidRDefault="001B4B07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  <w:p w14:paraId="2AC48887" w14:textId="77777777" w:rsidR="006827BF" w:rsidRDefault="00113455">
        <w:pPr>
          <w:pStyle w:val="Stopka"/>
          <w:jc w:val="center"/>
        </w:pPr>
      </w:p>
    </w:sdtContent>
  </w:sdt>
  <w:p w14:paraId="50B65E16" w14:textId="77777777" w:rsidR="006827BF" w:rsidRDefault="006827BF">
    <w:pPr>
      <w:pStyle w:val="Tekstpodstawowy"/>
      <w:spacing w:line="12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A221C" w14:textId="77777777" w:rsidR="00113455" w:rsidRDefault="00113455">
      <w:r>
        <w:separator/>
      </w:r>
    </w:p>
  </w:footnote>
  <w:footnote w:type="continuationSeparator" w:id="0">
    <w:p w14:paraId="1AAB486B" w14:textId="77777777" w:rsidR="00113455" w:rsidRDefault="00113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E870C" w14:textId="08B32E43" w:rsidR="006827BF" w:rsidRDefault="00960550">
    <w:pPr>
      <w:pStyle w:val="Tekstpodstawowy"/>
      <w:spacing w:line="12" w:lineRule="auto"/>
      <w:rPr>
        <w:sz w:val="20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75D5C0E" wp14:editId="6E2A5BEE">
          <wp:simplePos x="0" y="0"/>
          <wp:positionH relativeFrom="margin">
            <wp:posOffset>127000</wp:posOffset>
          </wp:positionH>
          <wp:positionV relativeFrom="page">
            <wp:posOffset>365760</wp:posOffset>
          </wp:positionV>
          <wp:extent cx="666115" cy="733425"/>
          <wp:effectExtent l="0" t="0" r="635" b="9525"/>
          <wp:wrapNone/>
          <wp:docPr id="1791449925" name="Obraz 3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449925" name="Obraz 3" descr="Ilustrac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0" distR="0" simplePos="0" relativeHeight="251654144" behindDoc="1" locked="0" layoutInCell="0" allowOverlap="1" wp14:anchorId="360F78D4" wp14:editId="0A9B2C5E">
          <wp:simplePos x="0" y="0"/>
          <wp:positionH relativeFrom="page">
            <wp:posOffset>3295650</wp:posOffset>
          </wp:positionH>
          <wp:positionV relativeFrom="page">
            <wp:posOffset>438150</wp:posOffset>
          </wp:positionV>
          <wp:extent cx="697230" cy="609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0" distR="0" simplePos="0" relativeHeight="251656192" behindDoc="1" locked="0" layoutInCell="0" allowOverlap="1" wp14:anchorId="7E01D355" wp14:editId="27156522">
          <wp:simplePos x="0" y="0"/>
          <wp:positionH relativeFrom="page">
            <wp:posOffset>5391150</wp:posOffset>
          </wp:positionH>
          <wp:positionV relativeFrom="page">
            <wp:posOffset>504825</wp:posOffset>
          </wp:positionV>
          <wp:extent cx="1217930" cy="4953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mc:AlternateContent>
        <mc:Choice Requires="wps">
          <w:drawing>
            <wp:anchor distT="0" distB="29845" distL="0" distR="32385" simplePos="0" relativeHeight="251660288" behindDoc="1" locked="0" layoutInCell="0" allowOverlap="1" wp14:anchorId="658A64BD" wp14:editId="27C39160">
              <wp:simplePos x="0" y="0"/>
              <wp:positionH relativeFrom="column">
                <wp:posOffset>-304800</wp:posOffset>
              </wp:positionH>
              <wp:positionV relativeFrom="paragraph">
                <wp:posOffset>618490</wp:posOffset>
              </wp:positionV>
              <wp:extent cx="6483350" cy="8255"/>
              <wp:effectExtent l="5080" t="5080" r="5080" b="5080"/>
              <wp:wrapNone/>
              <wp:docPr id="4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240" cy="8280"/>
                      </a:xfrm>
                      <a:prstGeom prst="line">
                        <a:avLst/>
                      </a:prstGeom>
                      <a:ln>
                        <a:solidFill>
                          <a:srgbClr val="F59240"/>
                        </a:solidFill>
                        <a:round/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2DFB16EC" id="Kształt1" o:spid="_x0000_s1026" style="position:absolute;z-index:-251656192;visibility:visible;mso-wrap-style:square;mso-wrap-distance-left:0;mso-wrap-distance-top:0;mso-wrap-distance-right:2.55pt;mso-wrap-distance-bottom:2.35pt;mso-position-horizontal:absolute;mso-position-horizontal-relative:text;mso-position-vertical:absolute;mso-position-vertical-relative:text" from="-24pt,48.7pt" to="486.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" o:allowincell="f" strokecolor="#f59240"/>
          </w:pict>
        </mc:Fallback>
      </mc:AlternateContent>
    </w:r>
  </w:p>
  <w:p w14:paraId="755F8357" w14:textId="1EC1B7C1" w:rsidR="006827BF" w:rsidRDefault="006827BF">
    <w:pPr>
      <w:pStyle w:val="Tekstpodstawowy"/>
      <w:spacing w:line="12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0AEBD" w14:textId="77777777" w:rsidR="006827BF" w:rsidRDefault="001B4B07">
    <w:pPr>
      <w:pStyle w:val="Tekstpodstawowy"/>
      <w:spacing w:line="12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251655168" behindDoc="1" locked="0" layoutInCell="0" allowOverlap="1" wp14:anchorId="192A6861" wp14:editId="0AF30D42">
          <wp:simplePos x="0" y="0"/>
          <wp:positionH relativeFrom="page">
            <wp:posOffset>3295650</wp:posOffset>
          </wp:positionH>
          <wp:positionV relativeFrom="page">
            <wp:posOffset>438150</wp:posOffset>
          </wp:positionV>
          <wp:extent cx="697230" cy="609600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0" distR="0" simplePos="0" relativeHeight="251657216" behindDoc="1" locked="0" layoutInCell="0" allowOverlap="1" wp14:anchorId="29506369" wp14:editId="0C028319">
          <wp:simplePos x="0" y="0"/>
          <wp:positionH relativeFrom="page">
            <wp:posOffset>5391150</wp:posOffset>
          </wp:positionH>
          <wp:positionV relativeFrom="page">
            <wp:posOffset>504825</wp:posOffset>
          </wp:positionV>
          <wp:extent cx="1217930" cy="495300"/>
          <wp:effectExtent l="0" t="0" r="0" b="0"/>
          <wp:wrapNone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0" distR="0" simplePos="0" relativeHeight="251659264" behindDoc="1" locked="0" layoutInCell="0" allowOverlap="1" wp14:anchorId="576C024A" wp14:editId="65A0B12A">
          <wp:simplePos x="0" y="0"/>
          <wp:positionH relativeFrom="column">
            <wp:posOffset>146050</wp:posOffset>
          </wp:positionH>
          <wp:positionV relativeFrom="paragraph">
            <wp:posOffset>-87630</wp:posOffset>
          </wp:positionV>
          <wp:extent cx="609600" cy="609600"/>
          <wp:effectExtent l="0" t="0" r="0" b="0"/>
          <wp:wrapNone/>
          <wp:docPr id="7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mc:AlternateContent>
        <mc:Choice Requires="wps">
          <w:drawing>
            <wp:anchor distT="0" distB="29845" distL="0" distR="32385" simplePos="0" relativeHeight="251661312" behindDoc="1" locked="0" layoutInCell="0" allowOverlap="1" wp14:anchorId="60B981C1" wp14:editId="47B3BFBA">
              <wp:simplePos x="0" y="0"/>
              <wp:positionH relativeFrom="column">
                <wp:posOffset>-304800</wp:posOffset>
              </wp:positionH>
              <wp:positionV relativeFrom="paragraph">
                <wp:posOffset>618490</wp:posOffset>
              </wp:positionV>
              <wp:extent cx="6483350" cy="8255"/>
              <wp:effectExtent l="5080" t="5080" r="5080" b="5080"/>
              <wp:wrapNone/>
              <wp:docPr id="8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240" cy="8280"/>
                      </a:xfrm>
                      <a:prstGeom prst="line">
                        <a:avLst/>
                      </a:prstGeom>
                      <a:ln>
                        <a:solidFill>
                          <a:srgbClr val="F59240"/>
                        </a:solidFill>
                        <a:round/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id="shape_0" from="-24pt,48.7pt" to="486.45pt,49.3pt" ID="Kształt1" stroked="t" o:allowincell="f" style="position:absolute" wp14:anchorId="446FD931">
              <v:stroke color="#f59240" weight="9360" joinstyle="round" endcap="flat"/>
              <v:fill o:detectmouseclick="t" on="false"/>
              <w10:wrap type="none"/>
            </v:line>
          </w:pict>
        </mc:Fallback>
      </mc:AlternateContent>
    </w:r>
  </w:p>
  <w:p w14:paraId="15CC6892" w14:textId="77777777" w:rsidR="006827BF" w:rsidRDefault="006827BF">
    <w:pPr>
      <w:pStyle w:val="Tekstpodstawowy"/>
      <w:spacing w:line="12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27EE6"/>
    <w:multiLevelType w:val="multilevel"/>
    <w:tmpl w:val="11008DA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DA77249"/>
    <w:multiLevelType w:val="multilevel"/>
    <w:tmpl w:val="7B086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BF"/>
    <w:rsid w:val="00113455"/>
    <w:rsid w:val="001B4B07"/>
    <w:rsid w:val="003134DA"/>
    <w:rsid w:val="00390DEF"/>
    <w:rsid w:val="0054179B"/>
    <w:rsid w:val="006827BF"/>
    <w:rsid w:val="007A4CD9"/>
    <w:rsid w:val="00960550"/>
    <w:rsid w:val="009E5779"/>
    <w:rsid w:val="00F5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87878"/>
  <w15:docId w15:val="{BF84E6BA-8CF6-43E0-AE25-8F6F7D1A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1"/>
    <w:qFormat/>
    <w:pPr>
      <w:spacing w:before="49"/>
      <w:ind w:left="193" w:right="19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43"/>
      <w:ind w:left="193" w:right="19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01310"/>
    <w:rPr>
      <w:rFonts w:ascii="Cambria" w:eastAsia="Cambria" w:hAnsi="Cambria" w:cs="Cambria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01310"/>
    <w:rPr>
      <w:rFonts w:ascii="Cambria" w:eastAsia="Cambria" w:hAnsi="Cambria" w:cs="Cambria"/>
      <w:lang w:val="pl-PL"/>
    </w:rPr>
  </w:style>
  <w:style w:type="character" w:styleId="Hipercze">
    <w:name w:val="Hyperlink"/>
    <w:basedOn w:val="Domylnaczcionkaakapitu"/>
    <w:uiPriority w:val="99"/>
    <w:unhideWhenUsed/>
    <w:rsid w:val="00701310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1284A"/>
    <w:rPr>
      <w:rFonts w:ascii="Segoe UI" w:eastAsia="Cambria" w:hAnsi="Segoe UI" w:cs="Segoe UI"/>
      <w:sz w:val="18"/>
      <w:szCs w:val="18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0131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pPr>
      <w:ind w:left="476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0131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1284A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01379"/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customStyle="1" w:styleId="Standard">
    <w:name w:val="Standard"/>
    <w:qFormat/>
    <w:rsid w:val="00426C5F"/>
    <w:rPr>
      <w:rFonts w:ascii="Liberation Serif" w:eastAsia="NSimSun" w:hAnsi="Liberation Serif" w:cs="Lucida Sans"/>
      <w:kern w:val="2"/>
      <w:sz w:val="24"/>
      <w:szCs w:val="24"/>
      <w:lang w:val="pl-PL" w:eastAsia="zh-CN" w:bidi="hi-I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3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ulhowek.eurzad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ulhow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ulhowek.eurzad.e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BC64B-23DF-4936-911D-E68D9C7A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2309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Walkowiak</dc:creator>
  <dc:description/>
  <cp:lastModifiedBy>usr16</cp:lastModifiedBy>
  <cp:revision>8</cp:revision>
  <cp:lastPrinted>2024-07-24T12:30:00Z</cp:lastPrinted>
  <dcterms:created xsi:type="dcterms:W3CDTF">2024-07-16T06:22:00Z</dcterms:created>
  <dcterms:modified xsi:type="dcterms:W3CDTF">2024-07-24T12:40:00Z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2024-03-11T00:00:00Z</vt:filetime>
  </property>
</Properties>
</file>