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62" w:rsidRPr="00D17162" w:rsidRDefault="00D17162" w:rsidP="00D17162">
      <w:pPr>
        <w:pStyle w:val="Default"/>
        <w:spacing w:before="240" w:line="276" w:lineRule="auto"/>
        <w:jc w:val="right"/>
        <w:rPr>
          <w:b/>
          <w:bCs/>
        </w:rPr>
      </w:pPr>
      <w:r w:rsidRPr="00D17162">
        <w:rPr>
          <w:b/>
          <w:bCs/>
        </w:rPr>
        <w:t xml:space="preserve">Załącznik nr 3 do zapytania ofertowego </w:t>
      </w:r>
    </w:p>
    <w:p w:rsidR="00D17162" w:rsidRDefault="003651C1" w:rsidP="00D17162">
      <w:pPr>
        <w:pStyle w:val="Default"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bookmarkStart w:id="0" w:name="_GoBack"/>
      <w:r>
        <w:rPr>
          <w:rFonts w:ascii="Times New Roman" w:hAnsi="Times New Roman" w:cs="Times New Roman"/>
        </w:rPr>
        <w:t>GK</w:t>
      </w:r>
      <w:bookmarkEnd w:id="0"/>
      <w:r>
        <w:rPr>
          <w:rFonts w:ascii="Times New Roman" w:hAnsi="Times New Roman" w:cs="Times New Roman"/>
        </w:rPr>
        <w:t>.271.3.2022</w:t>
      </w:r>
    </w:p>
    <w:p w:rsidR="00EF0163" w:rsidRPr="00D17162" w:rsidRDefault="00EF0163" w:rsidP="00D17162">
      <w:pPr>
        <w:pStyle w:val="Default"/>
        <w:spacing w:before="240" w:line="276" w:lineRule="auto"/>
        <w:jc w:val="both"/>
        <w:rPr>
          <w:rFonts w:ascii="Times New Roman" w:hAnsi="Times New Roman" w:cs="Times New Roman"/>
        </w:rPr>
      </w:pPr>
    </w:p>
    <w:p w:rsidR="00D17162" w:rsidRPr="00D17162" w:rsidRDefault="00D17162" w:rsidP="00D17162">
      <w:pPr>
        <w:pStyle w:val="Default"/>
        <w:spacing w:before="240" w:line="276" w:lineRule="auto"/>
        <w:jc w:val="both"/>
      </w:pPr>
      <w:r w:rsidRPr="00D17162">
        <w:rPr>
          <w:rFonts w:ascii="Times New Roman" w:hAnsi="Times New Roman" w:cs="Times New Roman"/>
        </w:rPr>
        <w:t xml:space="preserve">Składając ofertę w postępowaniu o udzielenie zamówienia publicznego na </w:t>
      </w:r>
      <w:r w:rsidRPr="00D17162">
        <w:rPr>
          <w:rFonts w:ascii="Times New Roman" w:hAnsi="Times New Roman" w:cs="Times New Roman"/>
          <w:b/>
        </w:rPr>
        <w:t xml:space="preserve">Przeprowadzenie audytu </w:t>
      </w:r>
      <w:r w:rsidRPr="00A164C0">
        <w:rPr>
          <w:rFonts w:ascii="Times New Roman" w:hAnsi="Times New Roman" w:cs="Times New Roman"/>
          <w:b/>
          <w:color w:val="auto"/>
        </w:rPr>
        <w:t xml:space="preserve">cyberbezpieczeństwa </w:t>
      </w:r>
      <w:r w:rsidR="000617A7" w:rsidRPr="00A164C0">
        <w:rPr>
          <w:rFonts w:ascii="Times New Roman" w:hAnsi="Times New Roman" w:cs="Times New Roman"/>
          <w:b/>
          <w:color w:val="auto"/>
        </w:rPr>
        <w:t xml:space="preserve">oraz szkoleń w zakresie cyberbezpieczeństwa </w:t>
      </w:r>
      <w:r w:rsidRPr="00D17162">
        <w:rPr>
          <w:rFonts w:ascii="Times New Roman" w:hAnsi="Times New Roman" w:cs="Times New Roman"/>
          <w:b/>
        </w:rPr>
        <w:t>w ramach Programu Operacyjnego Polska Cyfrowa na lata 2014-2020 Osi Priorytetowej V Rozwój cyfrowy JST oraz wzmocnienie cyfrowej odporności na zagrożenia REACT-EU. Działania 5.1 Rozwój Cyfrowy JST oraz wzmocnienia cyfrowej odporności na zagrożenia dotycząca realizacji projektu grantowego „Cyfrowa Gmina”</w:t>
      </w:r>
      <w:r w:rsidRPr="00D17162">
        <w:rPr>
          <w:rFonts w:ascii="Times New Roman" w:hAnsi="Times New Roman" w:cs="Times New Roman"/>
        </w:rPr>
        <w:t xml:space="preserve"> </w:t>
      </w:r>
    </w:p>
    <w:p w:rsidR="00D17162" w:rsidRPr="00D17162" w:rsidRDefault="00D17162" w:rsidP="00D17162">
      <w:pPr>
        <w:pStyle w:val="Default"/>
        <w:spacing w:before="240" w:line="276" w:lineRule="auto"/>
        <w:jc w:val="center"/>
      </w:pPr>
      <w:r>
        <w:rPr>
          <w:rFonts w:ascii="Times New Roman" w:hAnsi="Times New Roman" w:cs="Times New Roman"/>
          <w:b/>
          <w:bCs/>
        </w:rPr>
        <w:t>o</w:t>
      </w:r>
      <w:r w:rsidRPr="00D17162">
        <w:rPr>
          <w:rFonts w:ascii="Times New Roman" w:hAnsi="Times New Roman" w:cs="Times New Roman"/>
          <w:b/>
          <w:bCs/>
        </w:rPr>
        <w:t>świadczam, że nie podlegam wykluczeniu z postępowania</w:t>
      </w:r>
      <w:r>
        <w:rPr>
          <w:rFonts w:ascii="Times New Roman" w:hAnsi="Times New Roman" w:cs="Times New Roman"/>
          <w:b/>
          <w:bCs/>
        </w:rPr>
        <w:t>.</w:t>
      </w:r>
    </w:p>
    <w:p w:rsidR="00D17162" w:rsidRPr="00D17162" w:rsidRDefault="00D17162" w:rsidP="00D17162">
      <w:pPr>
        <w:pStyle w:val="Default"/>
        <w:spacing w:before="240" w:line="276" w:lineRule="auto"/>
      </w:pPr>
      <w:r w:rsidRPr="00D17162">
        <w:rPr>
          <w:rFonts w:ascii="Times New Roman" w:hAnsi="Times New Roman" w:cs="Times New Roman"/>
          <w:b/>
          <w:bCs/>
        </w:rPr>
        <w:t>Z zapytania ofertowego wyklucza się</w:t>
      </w:r>
      <w:r w:rsidR="00707922">
        <w:rPr>
          <w:rFonts w:ascii="Times New Roman" w:hAnsi="Times New Roman" w:cs="Times New Roman"/>
          <w:b/>
          <w:bCs/>
        </w:rPr>
        <w:t xml:space="preserve"> wykonawcę</w:t>
      </w:r>
      <w:r w:rsidRPr="00D17162">
        <w:rPr>
          <w:rFonts w:ascii="Times New Roman" w:hAnsi="Times New Roman" w:cs="Times New Roman"/>
          <w:b/>
          <w:bCs/>
        </w:rPr>
        <w:t xml:space="preserve">: </w:t>
      </w:r>
    </w:p>
    <w:p w:rsidR="00D17162" w:rsidRPr="00D17162" w:rsidRDefault="00D17162" w:rsidP="00D17162">
      <w:pPr>
        <w:pStyle w:val="Default"/>
        <w:spacing w:before="240" w:line="276" w:lineRule="auto"/>
        <w:rPr>
          <w:rFonts w:ascii="Times New Roman" w:hAnsi="Times New Roman" w:cs="Times New Roman"/>
        </w:rPr>
      </w:pPr>
      <w:r w:rsidRPr="00D17162">
        <w:rPr>
          <w:rFonts w:ascii="Times New Roman" w:hAnsi="Times New Roman" w:cs="Times New Roman"/>
        </w:rPr>
        <w:t xml:space="preserve">1) będącego osobą fizyczną, którego prawomocnie skazano za przestępstwo: </w:t>
      </w:r>
    </w:p>
    <w:p w:rsidR="00D17162" w:rsidRPr="00D17162" w:rsidRDefault="00D17162" w:rsidP="00D17162">
      <w:pPr>
        <w:pStyle w:val="Default"/>
        <w:spacing w:before="240" w:line="276" w:lineRule="auto"/>
        <w:jc w:val="both"/>
      </w:pPr>
      <w:r w:rsidRPr="00D17162">
        <w:rPr>
          <w:rFonts w:ascii="Times New Roman" w:hAnsi="Times New Roman" w:cs="Times New Roman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D17162" w:rsidRPr="00D17162" w:rsidRDefault="00D17162" w:rsidP="00D17162">
      <w:pPr>
        <w:pStyle w:val="Default"/>
        <w:spacing w:before="240" w:line="276" w:lineRule="auto"/>
        <w:rPr>
          <w:rFonts w:ascii="Times New Roman" w:hAnsi="Times New Roman" w:cs="Times New Roman"/>
        </w:rPr>
      </w:pPr>
      <w:r w:rsidRPr="00D17162">
        <w:rPr>
          <w:rFonts w:ascii="Times New Roman" w:hAnsi="Times New Roman" w:cs="Times New Roman"/>
        </w:rPr>
        <w:t xml:space="preserve">b) handlu ludźmi, o którym mowa w art. 189a Kodeksu karnego, </w:t>
      </w:r>
    </w:p>
    <w:p w:rsidR="00D17162" w:rsidRPr="00D17162" w:rsidRDefault="00D17162" w:rsidP="00707922">
      <w:pPr>
        <w:pStyle w:val="Default"/>
        <w:spacing w:before="240" w:line="276" w:lineRule="auto"/>
        <w:jc w:val="both"/>
      </w:pPr>
      <w:r w:rsidRPr="00D17162">
        <w:rPr>
          <w:rFonts w:ascii="Times New Roman" w:hAnsi="Times New Roman" w:cs="Times New Roman"/>
        </w:rPr>
        <w:t>c) o którym mowa w art. 228–230a, art. 250a Kodeksu ka</w:t>
      </w:r>
      <w:r w:rsidR="00707922">
        <w:rPr>
          <w:rFonts w:ascii="Times New Roman" w:hAnsi="Times New Roman" w:cs="Times New Roman"/>
        </w:rPr>
        <w:t>rnego lub w art. 46 lub art. 48 u</w:t>
      </w:r>
      <w:r w:rsidRPr="00D17162">
        <w:rPr>
          <w:rFonts w:ascii="Times New Roman" w:hAnsi="Times New Roman" w:cs="Times New Roman"/>
        </w:rPr>
        <w:t xml:space="preserve">stawy z dnia 25 czerwca 2010 r. o sporcie, </w:t>
      </w:r>
    </w:p>
    <w:p w:rsidR="00D17162" w:rsidRPr="00D17162" w:rsidRDefault="00D17162" w:rsidP="00D17162">
      <w:pPr>
        <w:pStyle w:val="Default"/>
        <w:spacing w:before="240" w:line="276" w:lineRule="auto"/>
        <w:jc w:val="both"/>
      </w:pPr>
      <w:r w:rsidRPr="00D17162">
        <w:rPr>
          <w:rFonts w:ascii="Times New Roman" w:hAnsi="Times New Roman" w:cs="Times New Roman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D17162" w:rsidRPr="00D17162" w:rsidRDefault="00D17162" w:rsidP="00D17162">
      <w:pPr>
        <w:pStyle w:val="Default"/>
        <w:spacing w:before="240" w:line="276" w:lineRule="auto"/>
        <w:jc w:val="both"/>
      </w:pPr>
      <w:r w:rsidRPr="00D17162">
        <w:rPr>
          <w:rFonts w:ascii="Times New Roman" w:hAnsi="Times New Roman" w:cs="Times New Roman"/>
        </w:rPr>
        <w:t xml:space="preserve">e) o charakterze terrorystycznym, o którym mowa w art. 115 § 20 Kodeksu karnego, lub mające na celu popełnienie tego przestępstwa, </w:t>
      </w:r>
    </w:p>
    <w:p w:rsidR="00D17162" w:rsidRPr="00D17162" w:rsidRDefault="00D17162" w:rsidP="00D17162">
      <w:pPr>
        <w:pStyle w:val="Default"/>
        <w:spacing w:before="240" w:line="276" w:lineRule="auto"/>
        <w:jc w:val="both"/>
      </w:pPr>
      <w:r w:rsidRPr="00D17162">
        <w:rPr>
          <w:rFonts w:ascii="Times New Roman" w:hAnsi="Times New Roman" w:cs="Times New Roman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:rsidR="00D17162" w:rsidRPr="00D17162" w:rsidRDefault="00D17162" w:rsidP="00D17162">
      <w:pPr>
        <w:pStyle w:val="Default"/>
        <w:spacing w:before="240" w:line="276" w:lineRule="auto"/>
        <w:jc w:val="both"/>
      </w:pPr>
      <w:r w:rsidRPr="00D17162">
        <w:rPr>
          <w:rFonts w:ascii="Times New Roman" w:hAnsi="Times New Roman" w:cs="Times New Roman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D17162" w:rsidRPr="001829B3" w:rsidRDefault="00D17162" w:rsidP="001829B3">
      <w:pPr>
        <w:pStyle w:val="Default"/>
        <w:spacing w:before="240" w:line="276" w:lineRule="auto"/>
        <w:jc w:val="both"/>
      </w:pPr>
      <w:r w:rsidRPr="00D17162">
        <w:rPr>
          <w:rFonts w:ascii="Times New Roman" w:hAnsi="Times New Roman" w:cs="Times New Roman"/>
        </w:rPr>
        <w:lastRenderedPageBreak/>
        <w:t>h) o którym mowa w art. 9 ust. 1 i 3 lub art. 10 ustawy z dnia 15 czerwca 2012 r. o skutkach powierzania wykonywania pracy cudzoziemcom przebywającym wbrew przepisom na terytorium Rzeczypospolitej Polskiej lub za odpowiedni czyn zabroniony okreś</w:t>
      </w:r>
      <w:r w:rsidR="001829B3">
        <w:rPr>
          <w:rFonts w:ascii="Times New Roman" w:hAnsi="Times New Roman" w:cs="Times New Roman"/>
        </w:rPr>
        <w:t>lony w </w:t>
      </w:r>
      <w:r w:rsidRPr="00D17162">
        <w:rPr>
          <w:rFonts w:ascii="Times New Roman" w:hAnsi="Times New Roman" w:cs="Times New Roman"/>
        </w:rPr>
        <w:t xml:space="preserve">przepisach prawa obcego; </w:t>
      </w:r>
    </w:p>
    <w:p w:rsidR="00D17162" w:rsidRPr="00D17162" w:rsidRDefault="00D17162" w:rsidP="00D17162">
      <w:pPr>
        <w:pStyle w:val="Default"/>
        <w:spacing w:before="240" w:line="276" w:lineRule="auto"/>
        <w:jc w:val="both"/>
      </w:pPr>
      <w:r w:rsidRPr="00D17162">
        <w:rPr>
          <w:rFonts w:ascii="Times New Roman" w:hAnsi="Times New Roman" w:cs="Times New Roman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D17162" w:rsidRPr="00D17162" w:rsidRDefault="00D17162" w:rsidP="00D17162">
      <w:pPr>
        <w:pStyle w:val="Default"/>
        <w:spacing w:before="240" w:line="276" w:lineRule="auto"/>
        <w:jc w:val="both"/>
        <w:rPr>
          <w:color w:val="auto"/>
        </w:rPr>
      </w:pPr>
      <w:r w:rsidRPr="00D17162">
        <w:rPr>
          <w:rFonts w:ascii="Times New Roman" w:hAnsi="Times New Roman" w:cs="Times New Roman"/>
        </w:rPr>
        <w:t>3) wobec którego wydano prawomocny wyrok sądu lub ostateczną decyzję administracyjną</w:t>
      </w:r>
      <w:r>
        <w:rPr>
          <w:rFonts w:ascii="Times New Roman" w:hAnsi="Times New Roman" w:cs="Times New Roman"/>
        </w:rPr>
        <w:t xml:space="preserve"> o </w:t>
      </w:r>
      <w:r w:rsidRPr="00D17162">
        <w:rPr>
          <w:rFonts w:ascii="Times New Roman" w:hAnsi="Times New Roman" w:cs="Times New Roman"/>
        </w:rPr>
        <w:t xml:space="preserve">zaleganiu z uiszczeniem podatków, opłat lub składek na ubezpieczenie społeczne lub zdrowotne, chyba że wykonawca </w:t>
      </w:r>
      <w:r w:rsidRPr="00D17162">
        <w:rPr>
          <w:rFonts w:ascii="Times New Roman" w:hAnsi="Times New Roman" w:cs="Times New Roman"/>
          <w:color w:val="auto"/>
        </w:rPr>
        <w:t xml:space="preserve"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D17162" w:rsidRPr="00D17162" w:rsidRDefault="00D17162" w:rsidP="00D17162">
      <w:pPr>
        <w:pStyle w:val="Default"/>
        <w:spacing w:before="240" w:line="276" w:lineRule="auto"/>
        <w:rPr>
          <w:color w:val="auto"/>
        </w:rPr>
      </w:pPr>
      <w:r w:rsidRPr="00D17162">
        <w:rPr>
          <w:rFonts w:ascii="Times New Roman" w:hAnsi="Times New Roman" w:cs="Times New Roman"/>
          <w:color w:val="auto"/>
        </w:rPr>
        <w:t xml:space="preserve">4) wobec którego orzeczono zakaz ubiegania się o zamówienia publiczne; </w:t>
      </w:r>
    </w:p>
    <w:p w:rsidR="00D17162" w:rsidRPr="00D17162" w:rsidRDefault="00D17162" w:rsidP="00D17162">
      <w:pPr>
        <w:pStyle w:val="Default"/>
        <w:spacing w:before="240" w:line="276" w:lineRule="auto"/>
        <w:jc w:val="both"/>
        <w:rPr>
          <w:color w:val="auto"/>
        </w:rPr>
      </w:pPr>
      <w:r w:rsidRPr="00D17162">
        <w:rPr>
          <w:rFonts w:ascii="Times New Roman" w:hAnsi="Times New Roman" w:cs="Times New Roman"/>
          <w:color w:val="auto"/>
        </w:rPr>
        <w:t>5) jeżeli zamawiający może stwierdzić, na podstawie wiarygodnych przesłanek, że wykonawca zawarł z innymi wykonawcami porozumienie mające na celu zakł</w:t>
      </w:r>
      <w:r>
        <w:rPr>
          <w:rFonts w:ascii="Times New Roman" w:hAnsi="Times New Roman" w:cs="Times New Roman"/>
          <w:color w:val="auto"/>
        </w:rPr>
        <w:t>ócenie konkurencji, w </w:t>
      </w:r>
      <w:r w:rsidRPr="00D17162">
        <w:rPr>
          <w:rFonts w:ascii="Times New Roman" w:hAnsi="Times New Roman" w:cs="Times New Roman"/>
          <w:color w:val="auto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D17162" w:rsidRPr="00D17162" w:rsidRDefault="00D17162" w:rsidP="00D17162">
      <w:pPr>
        <w:pStyle w:val="Default"/>
        <w:spacing w:before="240" w:line="276" w:lineRule="auto"/>
        <w:jc w:val="both"/>
        <w:rPr>
          <w:color w:val="auto"/>
        </w:rPr>
      </w:pPr>
      <w:r w:rsidRPr="00D17162">
        <w:rPr>
          <w:rFonts w:ascii="Times New Roman" w:hAnsi="Times New Roman" w:cs="Times New Roman"/>
          <w:color w:val="auto"/>
        </w:rPr>
        <w:t>6) jeżeli, w przypadkach, o których mowa w art. 85 ust. 1, doszło do zakłócenia konkurencji wynikającego z wcześniejszego zaangażowania tego wykonawcy lub podmiotu, który należ</w:t>
      </w:r>
      <w:r>
        <w:rPr>
          <w:rFonts w:ascii="Times New Roman" w:hAnsi="Times New Roman" w:cs="Times New Roman"/>
          <w:color w:val="auto"/>
        </w:rPr>
        <w:t>y z </w:t>
      </w:r>
      <w:r w:rsidRPr="00D17162">
        <w:rPr>
          <w:rFonts w:ascii="Times New Roman" w:hAnsi="Times New Roman" w:cs="Times New Roman"/>
          <w:color w:val="auto"/>
        </w:rPr>
        <w:t>wykonawcą do tej samej grupy kapitałowej w rozumieniu us</w:t>
      </w:r>
      <w:r>
        <w:rPr>
          <w:rFonts w:ascii="Times New Roman" w:hAnsi="Times New Roman" w:cs="Times New Roman"/>
          <w:color w:val="auto"/>
        </w:rPr>
        <w:t>tawy z dnia 16 lutego 2007 r. o </w:t>
      </w:r>
      <w:r w:rsidRPr="00D17162">
        <w:rPr>
          <w:rFonts w:ascii="Times New Roman" w:hAnsi="Times New Roman" w:cs="Times New Roman"/>
          <w:color w:val="auto"/>
        </w:rPr>
        <w:t>ochronie konkurencji i konsumentów, chyba że spowodowane tym zakłócenie konkurencji może być wyeliminowane w inny sposób niż przez wykluczenie wykonawcy z udział</w:t>
      </w:r>
      <w:r>
        <w:rPr>
          <w:rFonts w:ascii="Times New Roman" w:hAnsi="Times New Roman" w:cs="Times New Roman"/>
          <w:color w:val="auto"/>
        </w:rPr>
        <w:t>u w </w:t>
      </w:r>
      <w:r w:rsidRPr="00D17162">
        <w:rPr>
          <w:rFonts w:ascii="Times New Roman" w:hAnsi="Times New Roman" w:cs="Times New Roman"/>
          <w:color w:val="auto"/>
        </w:rPr>
        <w:t xml:space="preserve">postępowaniu o udzielenie zamówienia. </w:t>
      </w:r>
    </w:p>
    <w:p w:rsidR="00D17162" w:rsidRDefault="00D17162" w:rsidP="00D17162">
      <w:pPr>
        <w:pStyle w:val="Default"/>
        <w:spacing w:before="240" w:line="276" w:lineRule="auto"/>
        <w:rPr>
          <w:rFonts w:ascii="Times New Roman" w:hAnsi="Times New Roman" w:cs="Times New Roman"/>
          <w:color w:val="auto"/>
        </w:rPr>
      </w:pPr>
      <w:r w:rsidRPr="00D17162">
        <w:rPr>
          <w:rFonts w:ascii="Times New Roman" w:hAnsi="Times New Roman" w:cs="Times New Roman"/>
          <w:color w:val="auto"/>
        </w:rPr>
        <w:t xml:space="preserve">7) wyklucza się z postępowaniu art. 7 ust. 1 ustawy z dnia 13 kwietnia 2022 r. o szczególnych rozwiązaniach w zakresie przeciwdziałania wspieraniu agresji na Ukrainę oraz służących ochronie bezpieczeństwa narodowego (Dz. U. z 2022 r. poz. 835). </w:t>
      </w:r>
    </w:p>
    <w:p w:rsidR="00882DFE" w:rsidRDefault="00882DFE" w:rsidP="00D17162">
      <w:pPr>
        <w:pStyle w:val="Default"/>
        <w:spacing w:before="240" w:line="276" w:lineRule="auto"/>
        <w:rPr>
          <w:rFonts w:ascii="Times New Roman" w:hAnsi="Times New Roman" w:cs="Times New Roman"/>
          <w:color w:val="auto"/>
        </w:rPr>
      </w:pPr>
    </w:p>
    <w:p w:rsidR="00882DFE" w:rsidRDefault="00882DFE" w:rsidP="00D17162">
      <w:pPr>
        <w:pStyle w:val="Default"/>
        <w:spacing w:before="240" w:line="276" w:lineRule="auto"/>
        <w:rPr>
          <w:rFonts w:ascii="Times New Roman" w:hAnsi="Times New Roman" w:cs="Times New Roman"/>
          <w:color w:val="auto"/>
        </w:rPr>
      </w:pPr>
    </w:p>
    <w:p w:rsidR="00882DFE" w:rsidRPr="00766B14" w:rsidRDefault="00882DFE" w:rsidP="00882DFE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Pr="00766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>………………………………….…………………..</w:t>
      </w:r>
    </w:p>
    <w:p w:rsidR="00D17162" w:rsidRPr="002A300C" w:rsidRDefault="00882DFE" w:rsidP="00882DFE">
      <w:pPr>
        <w:spacing w:after="0"/>
        <w:ind w:firstLine="708"/>
        <w:rPr>
          <w:rFonts w:cstheme="minorHAnsi"/>
          <w:sz w:val="18"/>
          <w:szCs w:val="18"/>
        </w:rPr>
      </w:pPr>
      <w:r>
        <w:rPr>
          <w:rFonts w:ascii="Times New Roman" w:hAnsi="Times New Roman" w:cs="Times New Roman"/>
          <w:sz w:val="18"/>
        </w:rPr>
        <w:t>(</w:t>
      </w:r>
      <w:r w:rsidRPr="00766B14">
        <w:rPr>
          <w:rFonts w:ascii="Times New Roman" w:hAnsi="Times New Roman" w:cs="Times New Roman"/>
          <w:sz w:val="18"/>
        </w:rPr>
        <w:t>miejscowość, dnia</w:t>
      </w:r>
      <w:r>
        <w:rPr>
          <w:rFonts w:ascii="Times New Roman" w:hAnsi="Times New Roman" w:cs="Times New Roman"/>
          <w:sz w:val="18"/>
        </w:rPr>
        <w:t>)</w:t>
      </w:r>
      <w:r w:rsidRPr="00766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ab/>
      </w:r>
      <w:r w:rsidRPr="002A300C">
        <w:rPr>
          <w:rFonts w:ascii="Times New Roman" w:hAnsi="Times New Roman" w:cs="Times New Roman"/>
          <w:sz w:val="18"/>
          <w:szCs w:val="18"/>
        </w:rPr>
        <w:t>(</w:t>
      </w:r>
      <w:r w:rsidR="00D17162" w:rsidRPr="002A300C">
        <w:rPr>
          <w:rFonts w:cstheme="minorHAnsi"/>
          <w:sz w:val="18"/>
          <w:szCs w:val="18"/>
        </w:rPr>
        <w:t>podpis osób uprawnionych do składania oświadczeń woli</w:t>
      </w:r>
    </w:p>
    <w:p w:rsidR="00D14D08" w:rsidRPr="002A300C" w:rsidRDefault="00D17162" w:rsidP="00882DFE">
      <w:pPr>
        <w:spacing w:after="0" w:line="276" w:lineRule="auto"/>
        <w:ind w:firstLine="4395"/>
        <w:jc w:val="center"/>
        <w:rPr>
          <w:rFonts w:cstheme="minorHAnsi"/>
          <w:sz w:val="18"/>
          <w:szCs w:val="18"/>
        </w:rPr>
      </w:pPr>
      <w:r w:rsidRPr="002A300C">
        <w:rPr>
          <w:rFonts w:cstheme="minorHAnsi"/>
          <w:sz w:val="18"/>
          <w:szCs w:val="18"/>
        </w:rPr>
        <w:t>w imieniu Wykonawcy</w:t>
      </w:r>
      <w:r w:rsidR="00882DFE" w:rsidRPr="002A300C">
        <w:rPr>
          <w:rFonts w:cstheme="minorHAnsi"/>
          <w:sz w:val="18"/>
          <w:szCs w:val="18"/>
        </w:rPr>
        <w:t>)</w:t>
      </w:r>
    </w:p>
    <w:sectPr w:rsidR="00D14D08" w:rsidRPr="002A300C" w:rsidSect="00823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9B" w:rsidRDefault="00AC6F9B" w:rsidP="00823983">
      <w:pPr>
        <w:spacing w:after="0" w:line="240" w:lineRule="auto"/>
      </w:pPr>
      <w:r>
        <w:separator/>
      </w:r>
    </w:p>
  </w:endnote>
  <w:endnote w:type="continuationSeparator" w:id="0">
    <w:p w:rsidR="00AC6F9B" w:rsidRDefault="00AC6F9B" w:rsidP="0082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83" w:rsidRDefault="008239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83" w:rsidRDefault="008239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83" w:rsidRDefault="008239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9B" w:rsidRDefault="00AC6F9B" w:rsidP="00823983">
      <w:pPr>
        <w:spacing w:after="0" w:line="240" w:lineRule="auto"/>
      </w:pPr>
      <w:r>
        <w:separator/>
      </w:r>
    </w:p>
  </w:footnote>
  <w:footnote w:type="continuationSeparator" w:id="0">
    <w:p w:rsidR="00AC6F9B" w:rsidRDefault="00AC6F9B" w:rsidP="0082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83" w:rsidRDefault="008239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83" w:rsidRDefault="00823983" w:rsidP="00823983">
    <w:pPr>
      <w:pStyle w:val="Nagwek"/>
      <w:jc w:val="center"/>
      <w:rPr>
        <w:sz w:val="20"/>
        <w:szCs w:val="20"/>
      </w:rPr>
    </w:pPr>
    <w:r w:rsidRPr="00D06C18">
      <w:rPr>
        <w:noProof/>
        <w:lang w:eastAsia="pl-PL"/>
      </w:rPr>
      <w:drawing>
        <wp:inline distT="0" distB="0" distL="0" distR="0" wp14:anchorId="40702B31" wp14:editId="2A35D248">
          <wp:extent cx="5760720" cy="59626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983" w:rsidRDefault="00823983" w:rsidP="00823983">
    <w:pPr>
      <w:pStyle w:val="Nagwek"/>
      <w:jc w:val="center"/>
      <w:rPr>
        <w:sz w:val="20"/>
        <w:szCs w:val="20"/>
      </w:rPr>
    </w:pPr>
    <w:r w:rsidRPr="00C20505">
      <w:rPr>
        <w:sz w:val="20"/>
        <w:szCs w:val="20"/>
      </w:rPr>
      <w:t>Sfinansowano w ramach reakcji Unii na pandemię COVID-19</w:t>
    </w:r>
  </w:p>
  <w:p w:rsidR="00823983" w:rsidRDefault="008239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83" w:rsidRDefault="008239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CA"/>
    <w:rsid w:val="000617A7"/>
    <w:rsid w:val="001565C0"/>
    <w:rsid w:val="001829B3"/>
    <w:rsid w:val="001C2910"/>
    <w:rsid w:val="002300CA"/>
    <w:rsid w:val="002A300C"/>
    <w:rsid w:val="003651C1"/>
    <w:rsid w:val="00707922"/>
    <w:rsid w:val="00751496"/>
    <w:rsid w:val="00823983"/>
    <w:rsid w:val="00882DFE"/>
    <w:rsid w:val="00934593"/>
    <w:rsid w:val="00A164C0"/>
    <w:rsid w:val="00AC6F9B"/>
    <w:rsid w:val="00BC2A31"/>
    <w:rsid w:val="00CF7EE1"/>
    <w:rsid w:val="00D14D08"/>
    <w:rsid w:val="00D17162"/>
    <w:rsid w:val="00E24ACA"/>
    <w:rsid w:val="00E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983"/>
  </w:style>
  <w:style w:type="paragraph" w:styleId="Stopka">
    <w:name w:val="footer"/>
    <w:basedOn w:val="Normalny"/>
    <w:link w:val="StopkaZnak"/>
    <w:uiPriority w:val="99"/>
    <w:unhideWhenUsed/>
    <w:rsid w:val="0082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983"/>
  </w:style>
  <w:style w:type="paragraph" w:customStyle="1" w:styleId="Default">
    <w:name w:val="Default"/>
    <w:rsid w:val="00D171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983"/>
  </w:style>
  <w:style w:type="paragraph" w:styleId="Stopka">
    <w:name w:val="footer"/>
    <w:basedOn w:val="Normalny"/>
    <w:link w:val="StopkaZnak"/>
    <w:uiPriority w:val="99"/>
    <w:unhideWhenUsed/>
    <w:rsid w:val="00823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983"/>
  </w:style>
  <w:style w:type="paragraph" w:customStyle="1" w:styleId="Default">
    <w:name w:val="Default"/>
    <w:rsid w:val="00D171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641</Words>
  <Characters>3847</Characters>
  <Application>Microsoft Office Word</Application>
  <DocSecurity>0</DocSecurity>
  <Lines>32</Lines>
  <Paragraphs>8</Paragraphs>
  <ScaleCrop>false</ScaleCrop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Tslomiany</dc:creator>
  <cp:keywords/>
  <dc:description/>
  <cp:lastModifiedBy>usr15</cp:lastModifiedBy>
  <cp:revision>13</cp:revision>
  <dcterms:created xsi:type="dcterms:W3CDTF">2022-07-20T11:20:00Z</dcterms:created>
  <dcterms:modified xsi:type="dcterms:W3CDTF">2022-08-05T08:52:00Z</dcterms:modified>
</cp:coreProperties>
</file>